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A2D2F" w14:textId="1EA15B48" w:rsidR="005E3626" w:rsidRPr="00502807" w:rsidRDefault="00991959" w:rsidP="00502807">
      <w:pPr>
        <w:spacing w:before="60" w:after="0"/>
        <w:jc w:val="center"/>
        <w:rPr>
          <w:rFonts w:asciiTheme="minorHAnsi" w:hAnsiTheme="minorHAnsi" w:cstheme="minorHAnsi"/>
          <w:b/>
          <w:bCs/>
          <w:iCs/>
          <w:color w:val="002060"/>
          <w:sz w:val="24"/>
        </w:rPr>
      </w:pPr>
      <w:r w:rsidRPr="00502807">
        <w:rPr>
          <w:rFonts w:asciiTheme="minorHAnsi" w:hAnsiTheme="minorHAnsi" w:cstheme="minorHAnsi"/>
          <w:b/>
          <w:bCs/>
          <w:iCs/>
          <w:color w:val="002060"/>
          <w:sz w:val="24"/>
        </w:rPr>
        <w:t xml:space="preserve">Anexa </w:t>
      </w:r>
      <w:r w:rsidR="00502807" w:rsidRPr="00502807">
        <w:rPr>
          <w:rFonts w:asciiTheme="minorHAnsi" w:hAnsiTheme="minorHAnsi" w:cstheme="minorHAnsi"/>
          <w:b/>
          <w:bCs/>
          <w:iCs/>
          <w:color w:val="002060"/>
          <w:sz w:val="24"/>
        </w:rPr>
        <w:t>8</w:t>
      </w:r>
      <w:r w:rsidRPr="00502807">
        <w:rPr>
          <w:rFonts w:asciiTheme="minorHAnsi" w:hAnsiTheme="minorHAnsi" w:cstheme="minorHAnsi"/>
          <w:b/>
          <w:bCs/>
          <w:iCs/>
          <w:color w:val="002060"/>
          <w:sz w:val="24"/>
        </w:rPr>
        <w:t>:</w:t>
      </w:r>
      <w:r w:rsidR="005E3626" w:rsidRPr="00502807">
        <w:rPr>
          <w:rFonts w:asciiTheme="minorHAnsi" w:hAnsiTheme="minorHAnsi" w:cstheme="minorHAnsi"/>
          <w:b/>
          <w:bCs/>
          <w:iCs/>
          <w:color w:val="002060"/>
          <w:sz w:val="24"/>
        </w:rPr>
        <w:t xml:space="preserve"> </w:t>
      </w:r>
      <w:r w:rsidRPr="00502807">
        <w:rPr>
          <w:rFonts w:asciiTheme="minorHAnsi" w:hAnsiTheme="minorHAnsi" w:cstheme="minorHAnsi"/>
          <w:b/>
          <w:bCs/>
          <w:iCs/>
          <w:color w:val="002060"/>
          <w:sz w:val="24"/>
        </w:rPr>
        <w:t>Grila de verificare a eligibilității</w:t>
      </w:r>
      <w:r w:rsidR="005E3626" w:rsidRPr="00502807">
        <w:rPr>
          <w:rFonts w:asciiTheme="minorHAnsi" w:hAnsiTheme="minorHAnsi" w:cstheme="minorHAnsi"/>
          <w:b/>
          <w:bCs/>
          <w:iCs/>
          <w:color w:val="002060"/>
          <w:sz w:val="24"/>
        </w:rPr>
        <w:t xml:space="preserve"> în etapa de contractare</w:t>
      </w:r>
    </w:p>
    <w:p w14:paraId="5317A07B" w14:textId="77777777" w:rsidR="00991959" w:rsidRPr="00502807" w:rsidRDefault="00991959" w:rsidP="00502807">
      <w:pPr>
        <w:spacing w:before="60" w:after="0"/>
        <w:jc w:val="both"/>
        <w:rPr>
          <w:rFonts w:asciiTheme="minorHAnsi" w:hAnsiTheme="minorHAnsi" w:cstheme="minorHAnsi"/>
          <w:b/>
          <w:bCs/>
          <w:iCs/>
          <w:color w:val="002060"/>
          <w:sz w:val="24"/>
        </w:rPr>
      </w:pPr>
    </w:p>
    <w:tbl>
      <w:tblPr>
        <w:tblW w:w="14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0068"/>
      </w:tblGrid>
      <w:tr w:rsidR="00502807" w:rsidRPr="00502807" w14:paraId="27791E43" w14:textId="77777777" w:rsidTr="00183BCA">
        <w:trPr>
          <w:jc w:val="center"/>
        </w:trPr>
        <w:tc>
          <w:tcPr>
            <w:tcW w:w="14458" w:type="dxa"/>
            <w:gridSpan w:val="2"/>
            <w:shd w:val="clear" w:color="auto" w:fill="auto"/>
          </w:tcPr>
          <w:p w14:paraId="4C745F4E" w14:textId="77777777" w:rsidR="00991959" w:rsidRPr="00502807" w:rsidRDefault="00991959" w:rsidP="00502807">
            <w:pPr>
              <w:pStyle w:val="Title"/>
              <w:tabs>
                <w:tab w:val="left" w:pos="4260"/>
              </w:tabs>
              <w:spacing w:before="60" w:after="0"/>
              <w:jc w:val="both"/>
              <w:outlineLvl w:val="0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 w:val="24"/>
              </w:rPr>
              <w:t>Program Sănătate</w:t>
            </w:r>
          </w:p>
        </w:tc>
      </w:tr>
      <w:tr w:rsidR="00502807" w:rsidRPr="00502807" w14:paraId="15E413CA" w14:textId="77777777" w:rsidTr="006237B6">
        <w:trPr>
          <w:jc w:val="center"/>
        </w:trPr>
        <w:tc>
          <w:tcPr>
            <w:tcW w:w="4390" w:type="dxa"/>
            <w:shd w:val="clear" w:color="auto" w:fill="auto"/>
          </w:tcPr>
          <w:p w14:paraId="6C8AAB88" w14:textId="77777777" w:rsidR="00991959" w:rsidRPr="00502807" w:rsidRDefault="00991959" w:rsidP="00502807">
            <w:pPr>
              <w:pStyle w:val="Title"/>
              <w:spacing w:before="60" w:after="0"/>
              <w:jc w:val="both"/>
              <w:outlineLvl w:val="0"/>
              <w:rPr>
                <w:rFonts w:asciiTheme="minorHAnsi" w:hAnsiTheme="minorHAnsi" w:cstheme="minorHAnsi"/>
                <w:iCs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iCs/>
                <w:color w:val="002060"/>
                <w:sz w:val="24"/>
              </w:rPr>
              <w:t>Prioritate</w:t>
            </w:r>
          </w:p>
        </w:tc>
        <w:tc>
          <w:tcPr>
            <w:tcW w:w="10068" w:type="dxa"/>
            <w:shd w:val="clear" w:color="auto" w:fill="auto"/>
          </w:tcPr>
          <w:p w14:paraId="1EE36D48" w14:textId="34374D88" w:rsidR="00991959" w:rsidRPr="00502807" w:rsidRDefault="00991959" w:rsidP="00502807">
            <w:pPr>
              <w:spacing w:before="60" w:after="0"/>
              <w:jc w:val="both"/>
              <w:outlineLvl w:val="0"/>
              <w:rPr>
                <w:rFonts w:asciiTheme="minorHAnsi" w:hAnsiTheme="minorHAnsi" w:cstheme="minorHAnsi"/>
                <w:iCs/>
                <w:color w:val="002060"/>
                <w:sz w:val="24"/>
              </w:rPr>
            </w:pPr>
          </w:p>
        </w:tc>
      </w:tr>
      <w:tr w:rsidR="00502807" w:rsidRPr="00502807" w14:paraId="3782550F" w14:textId="77777777" w:rsidTr="006237B6">
        <w:trPr>
          <w:jc w:val="center"/>
        </w:trPr>
        <w:tc>
          <w:tcPr>
            <w:tcW w:w="4390" w:type="dxa"/>
            <w:shd w:val="clear" w:color="auto" w:fill="auto"/>
          </w:tcPr>
          <w:p w14:paraId="69D7DB70" w14:textId="77777777" w:rsidR="00991959" w:rsidRPr="00502807" w:rsidRDefault="00991959" w:rsidP="00502807">
            <w:pPr>
              <w:pStyle w:val="Title"/>
              <w:spacing w:before="60" w:after="0"/>
              <w:jc w:val="both"/>
              <w:outlineLvl w:val="0"/>
              <w:rPr>
                <w:rFonts w:asciiTheme="minorHAnsi" w:hAnsiTheme="minorHAnsi" w:cstheme="minorHAnsi"/>
                <w:iCs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iCs/>
                <w:color w:val="002060"/>
                <w:sz w:val="24"/>
              </w:rPr>
              <w:t>Obiectiv specific</w:t>
            </w:r>
          </w:p>
        </w:tc>
        <w:tc>
          <w:tcPr>
            <w:tcW w:w="10068" w:type="dxa"/>
            <w:shd w:val="clear" w:color="auto" w:fill="auto"/>
          </w:tcPr>
          <w:p w14:paraId="190A343A" w14:textId="48A6214A" w:rsidR="00991959" w:rsidRPr="00502807" w:rsidRDefault="00991959" w:rsidP="00502807">
            <w:pPr>
              <w:pStyle w:val="Title"/>
              <w:spacing w:before="60" w:after="0"/>
              <w:jc w:val="both"/>
              <w:outlineLvl w:val="0"/>
              <w:rPr>
                <w:rFonts w:asciiTheme="minorHAnsi" w:hAnsiTheme="minorHAnsi" w:cstheme="minorHAnsi"/>
                <w:iCs/>
                <w:color w:val="002060"/>
                <w:sz w:val="24"/>
              </w:rPr>
            </w:pPr>
          </w:p>
        </w:tc>
      </w:tr>
      <w:tr w:rsidR="00502807" w:rsidRPr="00502807" w14:paraId="36925833" w14:textId="77777777" w:rsidTr="006237B6">
        <w:trPr>
          <w:jc w:val="center"/>
        </w:trPr>
        <w:tc>
          <w:tcPr>
            <w:tcW w:w="4390" w:type="dxa"/>
            <w:shd w:val="clear" w:color="auto" w:fill="auto"/>
          </w:tcPr>
          <w:p w14:paraId="1E05FEF0" w14:textId="77777777" w:rsidR="00991959" w:rsidRPr="00502807" w:rsidRDefault="00991959" w:rsidP="00502807">
            <w:pPr>
              <w:pStyle w:val="Title"/>
              <w:spacing w:before="60" w:after="0"/>
              <w:jc w:val="both"/>
              <w:outlineLvl w:val="0"/>
              <w:rPr>
                <w:rFonts w:asciiTheme="minorHAnsi" w:hAnsiTheme="minorHAnsi" w:cstheme="minorHAnsi"/>
                <w:iCs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iCs/>
                <w:color w:val="002060"/>
                <w:sz w:val="24"/>
              </w:rPr>
              <w:t>Apel</w:t>
            </w:r>
          </w:p>
        </w:tc>
        <w:tc>
          <w:tcPr>
            <w:tcW w:w="10068" w:type="dxa"/>
            <w:shd w:val="clear" w:color="auto" w:fill="auto"/>
          </w:tcPr>
          <w:p w14:paraId="6711F289" w14:textId="2857E748" w:rsidR="00991959" w:rsidRPr="00502807" w:rsidRDefault="00991959" w:rsidP="00502807">
            <w:pPr>
              <w:pStyle w:val="Title"/>
              <w:spacing w:before="60" w:after="0"/>
              <w:jc w:val="both"/>
              <w:outlineLvl w:val="0"/>
              <w:rPr>
                <w:rFonts w:asciiTheme="minorHAnsi" w:hAnsiTheme="minorHAnsi" w:cstheme="minorHAnsi"/>
                <w:iCs/>
                <w:color w:val="002060"/>
                <w:sz w:val="24"/>
              </w:rPr>
            </w:pPr>
          </w:p>
        </w:tc>
      </w:tr>
      <w:tr w:rsidR="00502807" w:rsidRPr="00502807" w14:paraId="7DC337B5" w14:textId="77777777" w:rsidTr="006237B6">
        <w:trPr>
          <w:jc w:val="center"/>
        </w:trPr>
        <w:tc>
          <w:tcPr>
            <w:tcW w:w="4390" w:type="dxa"/>
            <w:shd w:val="clear" w:color="auto" w:fill="auto"/>
          </w:tcPr>
          <w:p w14:paraId="274E5B9E" w14:textId="77777777" w:rsidR="00991959" w:rsidRPr="00502807" w:rsidRDefault="00991959" w:rsidP="00502807">
            <w:pPr>
              <w:pStyle w:val="Title"/>
              <w:spacing w:before="60" w:after="0"/>
              <w:jc w:val="both"/>
              <w:outlineLvl w:val="0"/>
              <w:rPr>
                <w:rFonts w:asciiTheme="minorHAnsi" w:hAnsiTheme="minorHAnsi" w:cstheme="minorHAnsi"/>
                <w:iCs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iCs/>
                <w:color w:val="002060"/>
                <w:sz w:val="24"/>
              </w:rPr>
              <w:t>Titlul cererii de finanțare:</w:t>
            </w:r>
          </w:p>
        </w:tc>
        <w:tc>
          <w:tcPr>
            <w:tcW w:w="10068" w:type="dxa"/>
            <w:shd w:val="clear" w:color="auto" w:fill="auto"/>
          </w:tcPr>
          <w:p w14:paraId="041D93FE" w14:textId="77777777" w:rsidR="00991959" w:rsidRPr="00502807" w:rsidRDefault="00991959" w:rsidP="00502807">
            <w:pPr>
              <w:pStyle w:val="Title"/>
              <w:spacing w:before="60" w:after="0"/>
              <w:jc w:val="both"/>
              <w:outlineLvl w:val="0"/>
              <w:rPr>
                <w:rFonts w:asciiTheme="minorHAnsi" w:hAnsiTheme="minorHAnsi" w:cstheme="minorHAnsi"/>
                <w:iCs/>
                <w:color w:val="002060"/>
                <w:sz w:val="24"/>
              </w:rPr>
            </w:pPr>
          </w:p>
        </w:tc>
      </w:tr>
      <w:tr w:rsidR="00502807" w:rsidRPr="00502807" w14:paraId="3B38244D" w14:textId="77777777" w:rsidTr="006237B6">
        <w:trPr>
          <w:jc w:val="center"/>
        </w:trPr>
        <w:tc>
          <w:tcPr>
            <w:tcW w:w="4390" w:type="dxa"/>
            <w:shd w:val="clear" w:color="auto" w:fill="auto"/>
          </w:tcPr>
          <w:p w14:paraId="453D230C" w14:textId="77777777" w:rsidR="00991959" w:rsidRPr="00502807" w:rsidRDefault="00991959" w:rsidP="00502807">
            <w:pPr>
              <w:pStyle w:val="Title"/>
              <w:spacing w:before="60" w:after="0"/>
              <w:jc w:val="both"/>
              <w:outlineLvl w:val="0"/>
              <w:rPr>
                <w:rFonts w:asciiTheme="minorHAnsi" w:hAnsiTheme="minorHAnsi" w:cstheme="minorHAnsi"/>
                <w:iCs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iCs/>
                <w:color w:val="002060"/>
                <w:sz w:val="24"/>
              </w:rPr>
              <w:t>Nr. apel de proiecte</w:t>
            </w:r>
          </w:p>
        </w:tc>
        <w:tc>
          <w:tcPr>
            <w:tcW w:w="10068" w:type="dxa"/>
            <w:shd w:val="clear" w:color="auto" w:fill="auto"/>
          </w:tcPr>
          <w:p w14:paraId="55766CC8" w14:textId="77777777" w:rsidR="00991959" w:rsidRPr="00502807" w:rsidRDefault="00991959" w:rsidP="00502807">
            <w:pPr>
              <w:pStyle w:val="Title"/>
              <w:spacing w:before="60" w:after="0"/>
              <w:jc w:val="both"/>
              <w:outlineLvl w:val="0"/>
              <w:rPr>
                <w:rFonts w:asciiTheme="minorHAnsi" w:hAnsiTheme="minorHAnsi" w:cstheme="minorHAnsi"/>
                <w:iCs/>
                <w:color w:val="002060"/>
                <w:sz w:val="24"/>
              </w:rPr>
            </w:pPr>
          </w:p>
        </w:tc>
      </w:tr>
      <w:tr w:rsidR="00502807" w:rsidRPr="00502807" w14:paraId="7004E715" w14:textId="77777777" w:rsidTr="006237B6">
        <w:trPr>
          <w:jc w:val="center"/>
        </w:trPr>
        <w:tc>
          <w:tcPr>
            <w:tcW w:w="4390" w:type="dxa"/>
            <w:shd w:val="clear" w:color="auto" w:fill="auto"/>
          </w:tcPr>
          <w:p w14:paraId="73D56A2C" w14:textId="77777777" w:rsidR="00991959" w:rsidRPr="00502807" w:rsidRDefault="00991959" w:rsidP="00502807">
            <w:pPr>
              <w:pStyle w:val="Title"/>
              <w:spacing w:before="60" w:after="0"/>
              <w:jc w:val="both"/>
              <w:outlineLvl w:val="0"/>
              <w:rPr>
                <w:rFonts w:asciiTheme="minorHAnsi" w:hAnsiTheme="minorHAnsi" w:cstheme="minorHAnsi"/>
                <w:iCs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iCs/>
                <w:color w:val="002060"/>
                <w:sz w:val="24"/>
              </w:rPr>
              <w:t>Cod SMIS</w:t>
            </w:r>
          </w:p>
        </w:tc>
        <w:tc>
          <w:tcPr>
            <w:tcW w:w="10068" w:type="dxa"/>
            <w:shd w:val="clear" w:color="auto" w:fill="auto"/>
          </w:tcPr>
          <w:p w14:paraId="5D570FC5" w14:textId="77777777" w:rsidR="00991959" w:rsidRPr="00502807" w:rsidRDefault="00991959" w:rsidP="00502807">
            <w:pPr>
              <w:pStyle w:val="Title"/>
              <w:spacing w:before="60" w:after="0"/>
              <w:jc w:val="both"/>
              <w:outlineLvl w:val="0"/>
              <w:rPr>
                <w:rFonts w:asciiTheme="minorHAnsi" w:hAnsiTheme="minorHAnsi" w:cstheme="minorHAnsi"/>
                <w:iCs/>
                <w:color w:val="002060"/>
                <w:sz w:val="24"/>
              </w:rPr>
            </w:pPr>
          </w:p>
        </w:tc>
      </w:tr>
      <w:tr w:rsidR="00502807" w:rsidRPr="00502807" w14:paraId="24AACF57" w14:textId="77777777" w:rsidTr="006237B6">
        <w:trPr>
          <w:jc w:val="center"/>
        </w:trPr>
        <w:tc>
          <w:tcPr>
            <w:tcW w:w="4390" w:type="dxa"/>
            <w:shd w:val="clear" w:color="auto" w:fill="auto"/>
          </w:tcPr>
          <w:p w14:paraId="07220DC3" w14:textId="77777777" w:rsidR="00991959" w:rsidRPr="00502807" w:rsidRDefault="00991959" w:rsidP="00502807">
            <w:pPr>
              <w:pStyle w:val="Title"/>
              <w:spacing w:before="60" w:after="0"/>
              <w:jc w:val="both"/>
              <w:outlineLvl w:val="0"/>
              <w:rPr>
                <w:rFonts w:asciiTheme="minorHAnsi" w:hAnsiTheme="minorHAnsi" w:cstheme="minorHAnsi"/>
                <w:iCs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iCs/>
                <w:color w:val="002060"/>
                <w:sz w:val="24"/>
              </w:rPr>
              <w:t>Nr înregistrare:</w:t>
            </w:r>
          </w:p>
        </w:tc>
        <w:tc>
          <w:tcPr>
            <w:tcW w:w="10068" w:type="dxa"/>
            <w:shd w:val="clear" w:color="auto" w:fill="auto"/>
          </w:tcPr>
          <w:p w14:paraId="4076B281" w14:textId="77777777" w:rsidR="00991959" w:rsidRPr="00502807" w:rsidRDefault="00991959" w:rsidP="00502807">
            <w:pPr>
              <w:pStyle w:val="Title"/>
              <w:spacing w:before="60" w:after="0"/>
              <w:jc w:val="both"/>
              <w:outlineLvl w:val="0"/>
              <w:rPr>
                <w:rFonts w:asciiTheme="minorHAnsi" w:hAnsiTheme="minorHAnsi" w:cstheme="minorHAnsi"/>
                <w:iCs/>
                <w:color w:val="002060"/>
                <w:sz w:val="24"/>
              </w:rPr>
            </w:pPr>
          </w:p>
        </w:tc>
      </w:tr>
      <w:tr w:rsidR="00502807" w:rsidRPr="00502807" w14:paraId="76E8EDC4" w14:textId="77777777" w:rsidTr="006237B6">
        <w:trPr>
          <w:jc w:val="center"/>
        </w:trPr>
        <w:tc>
          <w:tcPr>
            <w:tcW w:w="4390" w:type="dxa"/>
            <w:shd w:val="clear" w:color="auto" w:fill="auto"/>
          </w:tcPr>
          <w:p w14:paraId="47E0F33A" w14:textId="77777777" w:rsidR="00991959" w:rsidRPr="00502807" w:rsidRDefault="00991959" w:rsidP="00502807">
            <w:pPr>
              <w:pStyle w:val="Title"/>
              <w:spacing w:before="60" w:after="0"/>
              <w:jc w:val="both"/>
              <w:outlineLvl w:val="0"/>
              <w:rPr>
                <w:rFonts w:asciiTheme="minorHAnsi" w:hAnsiTheme="minorHAnsi" w:cstheme="minorHAnsi"/>
                <w:iCs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iCs/>
                <w:color w:val="002060"/>
                <w:sz w:val="24"/>
              </w:rPr>
              <w:t>Solicitantul:</w:t>
            </w:r>
          </w:p>
        </w:tc>
        <w:tc>
          <w:tcPr>
            <w:tcW w:w="10068" w:type="dxa"/>
            <w:shd w:val="clear" w:color="auto" w:fill="auto"/>
          </w:tcPr>
          <w:p w14:paraId="1BDFE1DF" w14:textId="77777777" w:rsidR="00991959" w:rsidRPr="00502807" w:rsidRDefault="00991959" w:rsidP="00502807">
            <w:pPr>
              <w:pStyle w:val="Title"/>
              <w:spacing w:before="60" w:after="0"/>
              <w:jc w:val="both"/>
              <w:outlineLvl w:val="0"/>
              <w:rPr>
                <w:rFonts w:asciiTheme="minorHAnsi" w:hAnsiTheme="minorHAnsi" w:cstheme="minorHAnsi"/>
                <w:iCs/>
                <w:color w:val="002060"/>
                <w:sz w:val="24"/>
              </w:rPr>
            </w:pPr>
          </w:p>
        </w:tc>
      </w:tr>
    </w:tbl>
    <w:p w14:paraId="60F67C86" w14:textId="77777777" w:rsidR="00991959" w:rsidRPr="00502807" w:rsidRDefault="00991959" w:rsidP="00502807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tbl>
      <w:tblPr>
        <w:tblStyle w:val="GridTable2-Accent3"/>
        <w:tblW w:w="490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2261"/>
        <w:gridCol w:w="595"/>
        <w:gridCol w:w="598"/>
        <w:gridCol w:w="601"/>
        <w:gridCol w:w="1206"/>
      </w:tblGrid>
      <w:tr w:rsidR="00502807" w:rsidRPr="00502807" w14:paraId="4AE502E0" w14:textId="77777777" w:rsidTr="00D350DE">
        <w:trPr>
          <w:trHeight w:val="20"/>
          <w:tblHeader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17" w:type="pct"/>
            <w:shd w:val="clear" w:color="auto" w:fill="DEEAF6" w:themeFill="accent5" w:themeFillTint="33"/>
          </w:tcPr>
          <w:p w14:paraId="6B14187D" w14:textId="77777777" w:rsidR="00991959" w:rsidRPr="00502807" w:rsidRDefault="00991959" w:rsidP="00502807">
            <w:pPr>
              <w:pStyle w:val="BodyText"/>
              <w:spacing w:before="60" w:after="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>Cerința/ Criteriul</w:t>
            </w:r>
          </w:p>
        </w:tc>
        <w:tc>
          <w:tcPr>
            <w:tcW w:w="195" w:type="pct"/>
            <w:shd w:val="clear" w:color="auto" w:fill="DEEAF6" w:themeFill="accent5" w:themeFillTint="33"/>
          </w:tcPr>
          <w:p w14:paraId="7CFC5E41" w14:textId="77777777" w:rsidR="00991959" w:rsidRPr="00502807" w:rsidRDefault="00991959" w:rsidP="00502807">
            <w:pPr>
              <w:pStyle w:val="BodyText"/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>DA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" w:type="pct"/>
            <w:shd w:val="clear" w:color="auto" w:fill="DEEAF6" w:themeFill="accent5" w:themeFillTint="33"/>
          </w:tcPr>
          <w:p w14:paraId="78B8E4B6" w14:textId="77777777" w:rsidR="00991959" w:rsidRPr="00502807" w:rsidRDefault="00991959" w:rsidP="00502807">
            <w:pPr>
              <w:pStyle w:val="BodyText"/>
              <w:spacing w:before="60" w:after="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>NU</w:t>
            </w:r>
          </w:p>
        </w:tc>
        <w:tc>
          <w:tcPr>
            <w:tcW w:w="197" w:type="pct"/>
            <w:shd w:val="clear" w:color="auto" w:fill="DEEAF6" w:themeFill="accent5" w:themeFillTint="33"/>
          </w:tcPr>
          <w:p w14:paraId="682B191E" w14:textId="77777777" w:rsidR="00991959" w:rsidRPr="00502807" w:rsidRDefault="00991959" w:rsidP="00502807">
            <w:pPr>
              <w:pStyle w:val="BodyText"/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>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pct"/>
            <w:shd w:val="clear" w:color="auto" w:fill="DEEAF6" w:themeFill="accent5" w:themeFillTint="33"/>
          </w:tcPr>
          <w:p w14:paraId="586F8F9B" w14:textId="77777777" w:rsidR="00991959" w:rsidRPr="00502807" w:rsidRDefault="00991959" w:rsidP="00502807">
            <w:pPr>
              <w:pStyle w:val="BodyText"/>
              <w:spacing w:before="60" w:after="0"/>
              <w:ind w:right="-149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>Observații</w:t>
            </w:r>
          </w:p>
        </w:tc>
      </w:tr>
      <w:tr w:rsidR="00502807" w:rsidRPr="00502807" w14:paraId="64AF2B55" w14:textId="77777777" w:rsidTr="00D350DE">
        <w:trPr>
          <w:trHeight w:val="1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17" w:type="pct"/>
            <w:shd w:val="clear" w:color="auto" w:fill="auto"/>
          </w:tcPr>
          <w:p w14:paraId="4EAC35D9" w14:textId="4003A1EA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>I. Eligibilitatea solicitantului/lider de parteneriat/parteneri</w:t>
            </w:r>
          </w:p>
          <w:p w14:paraId="791F7AAF" w14:textId="4F94D47F" w:rsidR="00991959" w:rsidRPr="00502807" w:rsidRDefault="00991959" w:rsidP="00502807">
            <w:pPr>
              <w:pStyle w:val="Header"/>
              <w:numPr>
                <w:ilvl w:val="0"/>
                <w:numId w:val="10"/>
              </w:numPr>
              <w:tabs>
                <w:tab w:val="clear" w:pos="4320"/>
                <w:tab w:val="center" w:pos="639"/>
              </w:tabs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 w:val="24"/>
              </w:rPr>
              <w:t>Solicitantul/liderul de parteneriat/partnerii se regăsesc în lista Anexa 1 la Ghidul solicitantului? (secțiunea 5.1.).</w:t>
            </w:r>
          </w:p>
        </w:tc>
        <w:tc>
          <w:tcPr>
            <w:tcW w:w="195" w:type="pct"/>
            <w:shd w:val="clear" w:color="auto" w:fill="auto"/>
          </w:tcPr>
          <w:p w14:paraId="47B29584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" w:type="pct"/>
            <w:shd w:val="clear" w:color="auto" w:fill="auto"/>
          </w:tcPr>
          <w:p w14:paraId="291ED23B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197" w:type="pct"/>
            <w:shd w:val="clear" w:color="auto" w:fill="auto"/>
          </w:tcPr>
          <w:p w14:paraId="1E73DCC7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pct"/>
            <w:shd w:val="clear" w:color="auto" w:fill="auto"/>
          </w:tcPr>
          <w:p w14:paraId="5DE992BC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</w:tr>
      <w:tr w:rsidR="00502807" w:rsidRPr="00502807" w14:paraId="0CE1805C" w14:textId="77777777" w:rsidTr="00D350DE">
        <w:trPr>
          <w:trHeight w:val="8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17" w:type="pct"/>
            <w:shd w:val="clear" w:color="auto" w:fill="auto"/>
          </w:tcPr>
          <w:p w14:paraId="5AA64B0C" w14:textId="27C6EDAF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>II. Cererea de finanțare și anexele la aceasta sunt semnate, asumate și transmise sub semnătura electronică extinsă a reprezentantului legal/a unui împuternicit al reprezentantului legal al solicitantului de finanțare/liderului de parteneriat, după caz.</w:t>
            </w:r>
          </w:p>
          <w:p w14:paraId="3899EE57" w14:textId="77777777" w:rsidR="00991959" w:rsidRPr="00502807" w:rsidRDefault="00991959" w:rsidP="00502807">
            <w:pPr>
              <w:pStyle w:val="ListParagraph"/>
              <w:numPr>
                <w:ilvl w:val="0"/>
                <w:numId w:val="15"/>
              </w:numPr>
              <w:spacing w:before="60" w:after="0"/>
              <w:rPr>
                <w:rFonts w:asciiTheme="minorHAnsi" w:hAnsiTheme="minorHAnsi" w:cstheme="minorHAnsi"/>
                <w:bCs/>
                <w:color w:val="002060"/>
                <w:szCs w:val="24"/>
              </w:rPr>
            </w:pPr>
            <w:r w:rsidRPr="00502807">
              <w:rPr>
                <w:rFonts w:asciiTheme="minorHAnsi" w:hAnsiTheme="minorHAnsi" w:cstheme="minorHAnsi"/>
                <w:bCs/>
                <w:color w:val="002060"/>
                <w:szCs w:val="24"/>
              </w:rPr>
              <w:t>Sunt atașate documente privind identificarea reprezentantului legal al solicitantului și dacă este cazul, al partenerilor</w:t>
            </w:r>
          </w:p>
          <w:p w14:paraId="0459576D" w14:textId="77777777" w:rsidR="00991959" w:rsidRPr="00502807" w:rsidRDefault="00991959" w:rsidP="00502807">
            <w:pPr>
              <w:pStyle w:val="ListParagraph"/>
              <w:numPr>
                <w:ilvl w:val="0"/>
                <w:numId w:val="15"/>
              </w:numPr>
              <w:shd w:val="clear" w:color="auto" w:fill="FFFFFF" w:themeFill="background1"/>
              <w:spacing w:before="60" w:after="0"/>
              <w:rPr>
                <w:rFonts w:asciiTheme="minorHAnsi" w:hAnsiTheme="minorHAnsi" w:cstheme="minorHAnsi"/>
                <w:color w:val="002060"/>
                <w:szCs w:val="24"/>
                <w:shd w:val="clear" w:color="auto" w:fill="D9E2F3" w:themeFill="accent1" w:themeFillTint="33"/>
              </w:rPr>
            </w:pPr>
            <w:r w:rsidRPr="00502807">
              <w:rPr>
                <w:rFonts w:asciiTheme="minorHAnsi" w:hAnsiTheme="minorHAnsi" w:cstheme="minorHAnsi"/>
                <w:color w:val="002060"/>
                <w:szCs w:val="24"/>
              </w:rPr>
              <w:t>Datele din documentele de identificare sunt aceleași cu cele menționate în cadrul cererii de finanțare la secțiunea privind identificarea reprezentantului legal?</w:t>
            </w:r>
          </w:p>
          <w:p w14:paraId="727B9F93" w14:textId="77777777" w:rsidR="00991959" w:rsidRPr="00502807" w:rsidRDefault="00991959" w:rsidP="00502807">
            <w:pPr>
              <w:pStyle w:val="ListParagraph"/>
              <w:numPr>
                <w:ilvl w:val="0"/>
                <w:numId w:val="15"/>
              </w:numPr>
              <w:shd w:val="clear" w:color="auto" w:fill="FFFFFF" w:themeFill="background1"/>
              <w:spacing w:before="60" w:after="0"/>
              <w:rPr>
                <w:rFonts w:asciiTheme="minorHAnsi" w:hAnsiTheme="minorHAnsi" w:cstheme="minorHAnsi"/>
                <w:color w:val="002060"/>
                <w:szCs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Cs w:val="24"/>
              </w:rPr>
              <w:t>Este atașat mandatul special/împuternicire specială pentru semnarea cererii de finanțare/ anexelor aferente cererii de finanțare (dacă este cazul)/contractului, conform legii.</w:t>
            </w:r>
          </w:p>
        </w:tc>
        <w:tc>
          <w:tcPr>
            <w:tcW w:w="195" w:type="pct"/>
            <w:shd w:val="clear" w:color="auto" w:fill="auto"/>
          </w:tcPr>
          <w:p w14:paraId="0BA5C656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" w:type="pct"/>
            <w:shd w:val="clear" w:color="auto" w:fill="auto"/>
          </w:tcPr>
          <w:p w14:paraId="71B69580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197" w:type="pct"/>
            <w:shd w:val="clear" w:color="auto" w:fill="auto"/>
          </w:tcPr>
          <w:p w14:paraId="04923B8D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pct"/>
            <w:shd w:val="clear" w:color="auto" w:fill="auto"/>
          </w:tcPr>
          <w:p w14:paraId="790340FF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</w:tr>
      <w:tr w:rsidR="00502807" w:rsidRPr="00502807" w14:paraId="0CD7DFCB" w14:textId="77777777" w:rsidTr="00D350DE">
        <w:trPr>
          <w:trHeight w:val="8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17" w:type="pct"/>
            <w:shd w:val="clear" w:color="auto" w:fill="auto"/>
          </w:tcPr>
          <w:p w14:paraId="4205F781" w14:textId="699E6354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>I</w:t>
            </w:r>
            <w:r w:rsidR="0022370D"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>II</w:t>
            </w:r>
            <w:r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>. Acordul de parteneriat, dacă este cazul</w:t>
            </w:r>
          </w:p>
          <w:p w14:paraId="79F4DE89" w14:textId="77777777" w:rsidR="00991959" w:rsidRPr="00502807" w:rsidRDefault="00991959" w:rsidP="00502807">
            <w:pPr>
              <w:pStyle w:val="ListParagraph"/>
              <w:numPr>
                <w:ilvl w:val="0"/>
                <w:numId w:val="2"/>
              </w:numPr>
              <w:spacing w:before="60" w:after="0"/>
              <w:rPr>
                <w:rFonts w:asciiTheme="minorHAnsi" w:hAnsiTheme="minorHAnsi" w:cstheme="minorHAnsi"/>
                <w:color w:val="002060"/>
                <w:szCs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Cs w:val="24"/>
              </w:rPr>
              <w:t>Acordul de parteneriat este actualizat ( daca este cazul)</w:t>
            </w:r>
          </w:p>
        </w:tc>
        <w:tc>
          <w:tcPr>
            <w:tcW w:w="195" w:type="pct"/>
            <w:shd w:val="clear" w:color="auto" w:fill="auto"/>
          </w:tcPr>
          <w:p w14:paraId="420A2355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 w:val="24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" w:type="pct"/>
            <w:shd w:val="clear" w:color="auto" w:fill="auto"/>
          </w:tcPr>
          <w:p w14:paraId="19FA4D92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197" w:type="pct"/>
            <w:shd w:val="clear" w:color="auto" w:fill="auto"/>
          </w:tcPr>
          <w:p w14:paraId="327E9DC7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pct"/>
            <w:shd w:val="clear" w:color="auto" w:fill="auto"/>
          </w:tcPr>
          <w:p w14:paraId="3E779690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</w:tr>
      <w:tr w:rsidR="00502807" w:rsidRPr="00502807" w14:paraId="3E0C7E33" w14:textId="77777777" w:rsidTr="00D350DE">
        <w:trPr>
          <w:trHeight w:val="1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17" w:type="pct"/>
            <w:shd w:val="clear" w:color="auto" w:fill="auto"/>
          </w:tcPr>
          <w:p w14:paraId="50B11B2E" w14:textId="7C557464" w:rsidR="00991959" w:rsidRPr="00502807" w:rsidRDefault="0022370D" w:rsidP="00502807">
            <w:pPr>
              <w:pStyle w:val="Header"/>
              <w:tabs>
                <w:tab w:val="clear" w:pos="4320"/>
                <w:tab w:val="center" w:pos="318"/>
              </w:tabs>
              <w:spacing w:before="60" w:after="0"/>
              <w:contextualSpacing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lastRenderedPageBreak/>
              <w:t>I</w:t>
            </w:r>
            <w:r w:rsidR="00991959"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>V. Solicitantul și/sau reprezentantul său legal, inclusiv partenerul și/sau reprezentantul său legal, dacă este cazul,  NU se încadrează în niciuna din situațiile de excludere prezentate</w:t>
            </w:r>
            <w:r w:rsidR="00991959" w:rsidRPr="00502807">
              <w:rPr>
                <w:rFonts w:asciiTheme="minorHAnsi" w:hAnsiTheme="minorHAnsi" w:cstheme="minorHAnsi"/>
                <w:color w:val="002060"/>
                <w:sz w:val="24"/>
              </w:rPr>
              <w:t xml:space="preserve"> </w:t>
            </w:r>
            <w:r w:rsidR="00991959"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>în cadrul secțiunii B din Declarația Unică</w:t>
            </w:r>
          </w:p>
          <w:p w14:paraId="1ED89EE8" w14:textId="628D1E5E" w:rsidR="00991959" w:rsidRPr="00502807" w:rsidRDefault="00991959" w:rsidP="00502807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enter" w:pos="318"/>
              </w:tabs>
              <w:spacing w:before="60" w:after="0"/>
              <w:contextualSpacing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 w:val="24"/>
              </w:rPr>
              <w:t xml:space="preserve">Solicitantul și partenerul dacă este cazul  și/sau reprezentanții legali, nu se încadrează în niciuna din situațiile de excludere prezentate în Declarația unică în cadrul secțiunii B. </w:t>
            </w:r>
          </w:p>
        </w:tc>
        <w:tc>
          <w:tcPr>
            <w:tcW w:w="195" w:type="pct"/>
            <w:shd w:val="clear" w:color="auto" w:fill="auto"/>
          </w:tcPr>
          <w:p w14:paraId="7754FBA6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" w:type="pct"/>
            <w:shd w:val="clear" w:color="auto" w:fill="auto"/>
          </w:tcPr>
          <w:p w14:paraId="1247198D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197" w:type="pct"/>
            <w:shd w:val="clear" w:color="auto" w:fill="auto"/>
          </w:tcPr>
          <w:p w14:paraId="4CABEEA5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pct"/>
            <w:shd w:val="clear" w:color="auto" w:fill="auto"/>
          </w:tcPr>
          <w:p w14:paraId="7AEF0129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</w:tr>
      <w:tr w:rsidR="00502807" w:rsidRPr="00502807" w14:paraId="10C61982" w14:textId="77777777" w:rsidTr="00D350DE">
        <w:trPr>
          <w:trHeight w:val="14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17" w:type="pct"/>
            <w:shd w:val="clear" w:color="auto" w:fill="auto"/>
          </w:tcPr>
          <w:p w14:paraId="0DBC5847" w14:textId="2E76DBBC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>V. Caracterul durabil al investiției în conformitate cu art. 65 din Regulamentul  (UE) 2021/1060 al  Parlamentului European și al Consiliului</w:t>
            </w:r>
          </w:p>
          <w:p w14:paraId="0D934678" w14:textId="77777777" w:rsidR="00991959" w:rsidRPr="00502807" w:rsidRDefault="00991959" w:rsidP="00502807">
            <w:pPr>
              <w:pStyle w:val="Header"/>
              <w:numPr>
                <w:ilvl w:val="0"/>
                <w:numId w:val="13"/>
              </w:numPr>
              <w:tabs>
                <w:tab w:val="clear" w:pos="4320"/>
                <w:tab w:val="center" w:pos="426"/>
              </w:tabs>
              <w:spacing w:before="60" w:after="0"/>
              <w:jc w:val="both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 w:val="24"/>
              </w:rPr>
              <w:t xml:space="preserve">Perioada pentru care este conferit dreptul de proprietate/administrare este acoperitoare pentru durată menționată la articolul 65 din Regulamentul nr. 2021/1060, în vederea asigurării caracterului durabil al investiției, respectiv o perioadă de cinci ani de la data efectuării plății finale în cadrul contractului de finanțare? </w:t>
            </w:r>
          </w:p>
        </w:tc>
        <w:tc>
          <w:tcPr>
            <w:tcW w:w="195" w:type="pct"/>
            <w:shd w:val="clear" w:color="auto" w:fill="auto"/>
          </w:tcPr>
          <w:p w14:paraId="66031AEF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" w:type="pct"/>
            <w:shd w:val="clear" w:color="auto" w:fill="auto"/>
          </w:tcPr>
          <w:p w14:paraId="202D20E6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197" w:type="pct"/>
            <w:shd w:val="clear" w:color="auto" w:fill="auto"/>
          </w:tcPr>
          <w:p w14:paraId="7E53E015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pct"/>
            <w:shd w:val="clear" w:color="auto" w:fill="auto"/>
          </w:tcPr>
          <w:p w14:paraId="72C87F3C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</w:tr>
      <w:tr w:rsidR="00502807" w:rsidRPr="00502807" w14:paraId="61A9810B" w14:textId="77777777" w:rsidTr="00D350DE">
        <w:trPr>
          <w:trHeight w:val="9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17" w:type="pct"/>
            <w:shd w:val="clear" w:color="auto" w:fill="auto"/>
          </w:tcPr>
          <w:p w14:paraId="07551641" w14:textId="2EF55BDD" w:rsidR="00991959" w:rsidRPr="00502807" w:rsidRDefault="00991959" w:rsidP="00502807">
            <w:pPr>
              <w:spacing w:before="60" w:after="0"/>
              <w:contextualSpacing/>
              <w:jc w:val="both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>VI. Solicitantul, inclusiv partenerii dacă este cazul, fac dovada capacității financiare</w:t>
            </w:r>
          </w:p>
          <w:p w14:paraId="11272DA2" w14:textId="7F41632C" w:rsidR="00D350DE" w:rsidRPr="00502807" w:rsidRDefault="00991959" w:rsidP="00502807">
            <w:pPr>
              <w:pStyle w:val="Header"/>
              <w:numPr>
                <w:ilvl w:val="0"/>
                <w:numId w:val="8"/>
              </w:numPr>
              <w:tabs>
                <w:tab w:val="clear" w:pos="4320"/>
                <w:tab w:val="center" w:pos="426"/>
              </w:tabs>
              <w:spacing w:before="60" w:after="0"/>
              <w:contextualSpacing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 w:val="24"/>
              </w:rPr>
              <w:t xml:space="preserve">Este atașată </w:t>
            </w:r>
            <w:r w:rsidRPr="00502807">
              <w:rPr>
                <w:rFonts w:asciiTheme="minorHAnsi" w:hAnsiTheme="minorHAnsi" w:cstheme="minorHAnsi"/>
                <w:b/>
                <w:bCs/>
                <w:color w:val="002060"/>
                <w:sz w:val="24"/>
              </w:rPr>
              <w:t xml:space="preserve">Hotărârea de aprobare a indicatorilor tehnico-economici </w:t>
            </w:r>
          </w:p>
        </w:tc>
        <w:tc>
          <w:tcPr>
            <w:tcW w:w="195" w:type="pct"/>
            <w:shd w:val="clear" w:color="auto" w:fill="auto"/>
          </w:tcPr>
          <w:p w14:paraId="270E5DE5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" w:type="pct"/>
            <w:shd w:val="clear" w:color="auto" w:fill="auto"/>
          </w:tcPr>
          <w:p w14:paraId="6D34DCF3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197" w:type="pct"/>
            <w:shd w:val="clear" w:color="auto" w:fill="auto"/>
          </w:tcPr>
          <w:p w14:paraId="200D506A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pct"/>
            <w:shd w:val="clear" w:color="auto" w:fill="auto"/>
          </w:tcPr>
          <w:p w14:paraId="39D2A8FB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</w:tr>
      <w:tr w:rsidR="00502807" w:rsidRPr="00502807" w14:paraId="09FCBE68" w14:textId="77777777" w:rsidTr="00D350DE">
        <w:trPr>
          <w:trHeight w:val="96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17" w:type="pct"/>
            <w:shd w:val="clear" w:color="auto" w:fill="auto"/>
          </w:tcPr>
          <w:p w14:paraId="096E8BA5" w14:textId="2BD28EFD" w:rsidR="00991959" w:rsidRPr="00502807" w:rsidRDefault="0022370D" w:rsidP="00502807">
            <w:pPr>
              <w:pStyle w:val="Header"/>
              <w:tabs>
                <w:tab w:val="center" w:pos="639"/>
              </w:tabs>
              <w:spacing w:before="60" w:after="0"/>
              <w:jc w:val="both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>VII</w:t>
            </w:r>
            <w:r w:rsidR="00991959"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 xml:space="preserve"> Cererea de finanțare respectă formatul solicitat și conține toate anexele și documentele solicitate.</w:t>
            </w:r>
          </w:p>
          <w:p w14:paraId="70EFF6D4" w14:textId="77777777" w:rsidR="00991959" w:rsidRPr="00502807" w:rsidRDefault="00991959" w:rsidP="00502807">
            <w:pPr>
              <w:pStyle w:val="Header"/>
              <w:numPr>
                <w:ilvl w:val="0"/>
                <w:numId w:val="16"/>
              </w:numPr>
              <w:tabs>
                <w:tab w:val="center" w:pos="510"/>
              </w:tabs>
              <w:spacing w:before="60" w:after="0"/>
              <w:jc w:val="both"/>
              <w:rPr>
                <w:rFonts w:asciiTheme="minorHAnsi" w:hAnsiTheme="minorHAnsi" w:cstheme="minorHAnsi"/>
                <w:bCs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Cs/>
                <w:color w:val="002060"/>
                <w:sz w:val="24"/>
              </w:rPr>
              <w:t>Toate secțiunile din cererea de finanțare sunt completate cu informațiile solicitate pentru specificul apelului de proiecte, informațiile sunt corelate cu documentele anexate la cererea de finanțare?</w:t>
            </w:r>
          </w:p>
          <w:p w14:paraId="40DD2491" w14:textId="77777777" w:rsidR="00991959" w:rsidRPr="00502807" w:rsidRDefault="00991959" w:rsidP="00502807">
            <w:pPr>
              <w:pStyle w:val="Header"/>
              <w:numPr>
                <w:ilvl w:val="0"/>
                <w:numId w:val="16"/>
              </w:numPr>
              <w:tabs>
                <w:tab w:val="center" w:pos="510"/>
              </w:tabs>
              <w:spacing w:before="60" w:after="0"/>
              <w:jc w:val="both"/>
              <w:rPr>
                <w:rFonts w:asciiTheme="minorHAnsi" w:hAnsiTheme="minorHAnsi" w:cstheme="minorHAnsi"/>
                <w:bCs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Cs/>
                <w:color w:val="002060"/>
                <w:sz w:val="24"/>
              </w:rPr>
              <w:t xml:space="preserve">Cererea de finanțare a fost redactată în limba romană, textul nu a fost scris fără spații. </w:t>
            </w:r>
          </w:p>
          <w:p w14:paraId="7ED0AAC2" w14:textId="7624240F" w:rsidR="00D350DE" w:rsidRPr="00502807" w:rsidRDefault="00991959" w:rsidP="00502807">
            <w:pPr>
              <w:pStyle w:val="Header"/>
              <w:numPr>
                <w:ilvl w:val="0"/>
                <w:numId w:val="16"/>
              </w:numPr>
              <w:tabs>
                <w:tab w:val="center" w:pos="510"/>
              </w:tabs>
              <w:spacing w:before="60" w:after="0"/>
              <w:jc w:val="both"/>
              <w:rPr>
                <w:rFonts w:asciiTheme="minorHAnsi" w:hAnsiTheme="minorHAnsi" w:cstheme="minorHAnsi"/>
                <w:bCs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Cs/>
                <w:color w:val="002060"/>
                <w:sz w:val="24"/>
              </w:rPr>
              <w:t xml:space="preserve">Cererea de finanțare este însoțită </w:t>
            </w:r>
            <w:r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>de toate anexele și documentele</w:t>
            </w:r>
            <w:r w:rsidRPr="00502807">
              <w:rPr>
                <w:rFonts w:asciiTheme="minorHAnsi" w:hAnsiTheme="minorHAnsi" w:cstheme="minorHAnsi"/>
                <w:bCs/>
                <w:color w:val="002060"/>
                <w:sz w:val="24"/>
              </w:rPr>
              <w:t xml:space="preserve"> solicitate prin ghidul solicitantului (conform secțiunii 7.4 Anexe și documente obligatorii la depunerea cererii din ghidul solicitantului). Pentru documentele redactate în altă limbă, au fost trimise traduceri autorizate ale acestora).</w:t>
            </w:r>
          </w:p>
        </w:tc>
        <w:tc>
          <w:tcPr>
            <w:tcW w:w="195" w:type="pct"/>
            <w:shd w:val="clear" w:color="auto" w:fill="auto"/>
          </w:tcPr>
          <w:p w14:paraId="5F743D58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  <w:p w14:paraId="2633DDBF" w14:textId="77777777" w:rsidR="00D350DE" w:rsidRPr="00502807" w:rsidRDefault="00D350DE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" w:type="pct"/>
            <w:shd w:val="clear" w:color="auto" w:fill="auto"/>
          </w:tcPr>
          <w:p w14:paraId="2ECEB93C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197" w:type="pct"/>
            <w:shd w:val="clear" w:color="auto" w:fill="auto"/>
          </w:tcPr>
          <w:p w14:paraId="4BA50C43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pct"/>
            <w:shd w:val="clear" w:color="auto" w:fill="auto"/>
          </w:tcPr>
          <w:p w14:paraId="15D43B89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</w:tr>
      <w:tr w:rsidR="00502807" w:rsidRPr="00502807" w14:paraId="56E4FFED" w14:textId="77777777" w:rsidTr="00D350DE">
        <w:trPr>
          <w:gridAfter w:val="4"/>
          <w:wAfter w:w="983" w:type="pct"/>
          <w:trHeight w:val="5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17" w:type="pct"/>
            <w:shd w:val="clear" w:color="auto" w:fill="FFD966" w:themeFill="accent4" w:themeFillTint="99"/>
          </w:tcPr>
          <w:p w14:paraId="402141C5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 xml:space="preserve">Criterii de verificare a documentelor necesare întocmirii contractului de finanțare </w:t>
            </w:r>
          </w:p>
        </w:tc>
      </w:tr>
      <w:tr w:rsidR="00502807" w:rsidRPr="00502807" w14:paraId="0F1A7CA1" w14:textId="77777777" w:rsidTr="00D350DE">
        <w:trPr>
          <w:trHeight w:val="96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17" w:type="pct"/>
            <w:shd w:val="clear" w:color="auto" w:fill="auto"/>
          </w:tcPr>
          <w:p w14:paraId="2A3B0D60" w14:textId="1C325D11" w:rsidR="00991959" w:rsidRPr="00502807" w:rsidRDefault="0022370D" w:rsidP="00502807">
            <w:pPr>
              <w:spacing w:before="60" w:after="0"/>
              <w:jc w:val="both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>VIII</w:t>
            </w:r>
            <w:r w:rsidR="00991959"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 xml:space="preserve">  Solicitantul/partenerul/partenerii, în termenul maxim pentru transmiterea documentelor doveditoare din etapa de contractare, demonstreză că și-a îndeplinit obligațiile de plată a impozitelor, taxelor și contribuțiilor de asigurări sociale către bugetele componente ale bugetului general consolidat, înclusiv către bugetele locale.  </w:t>
            </w:r>
          </w:p>
          <w:p w14:paraId="367CF364" w14:textId="77777777" w:rsidR="00991959" w:rsidRPr="00502807" w:rsidRDefault="00991959" w:rsidP="00502807">
            <w:pPr>
              <w:pStyle w:val="ListParagraph"/>
              <w:numPr>
                <w:ilvl w:val="0"/>
                <w:numId w:val="4"/>
              </w:numPr>
              <w:spacing w:before="60" w:after="0"/>
              <w:rPr>
                <w:rFonts w:asciiTheme="minorHAnsi" w:hAnsiTheme="minorHAnsi" w:cstheme="minorHAnsi"/>
                <w:color w:val="002060"/>
                <w:szCs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Cs w:val="24"/>
              </w:rPr>
              <w:t xml:space="preserve">Sunt anexate certificatele de atestare fiscală referitor la obligațiile de plată la bugetul local și la bugetul de stat, din care reiese că solicitantul și-a achitat obligațiile de plată nete la bugetul de stat și respectiv bugetul local, în cuantumul stabilit </w:t>
            </w:r>
            <w:r w:rsidRPr="00502807">
              <w:rPr>
                <w:rFonts w:asciiTheme="minorHAnsi" w:hAnsiTheme="minorHAnsi" w:cstheme="minorHAnsi"/>
                <w:color w:val="002060"/>
                <w:szCs w:val="24"/>
              </w:rPr>
              <w:lastRenderedPageBreak/>
              <w:t xml:space="preserve">de legislația în vigoare. În cazul parteneriatelor este obligatorie depunerea certificatelor de către toți membrii parteneriatului? </w:t>
            </w:r>
          </w:p>
          <w:p w14:paraId="72922329" w14:textId="77777777" w:rsidR="00991959" w:rsidRPr="00502807" w:rsidRDefault="00991959" w:rsidP="00502807">
            <w:pPr>
              <w:pStyle w:val="ListParagraph"/>
              <w:numPr>
                <w:ilvl w:val="0"/>
                <w:numId w:val="4"/>
              </w:numPr>
              <w:spacing w:before="60" w:after="0"/>
              <w:rPr>
                <w:rFonts w:asciiTheme="minorHAnsi" w:hAnsiTheme="minorHAnsi" w:cstheme="minorHAnsi"/>
                <w:color w:val="002060"/>
                <w:szCs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Cs w:val="24"/>
              </w:rPr>
              <w:t>Certificatele sunt în termen de valabilitate?</w:t>
            </w:r>
          </w:p>
        </w:tc>
        <w:tc>
          <w:tcPr>
            <w:tcW w:w="195" w:type="pct"/>
            <w:shd w:val="clear" w:color="auto" w:fill="auto"/>
          </w:tcPr>
          <w:p w14:paraId="6B5BC1F2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" w:type="pct"/>
            <w:shd w:val="clear" w:color="auto" w:fill="auto"/>
          </w:tcPr>
          <w:p w14:paraId="3A2C4A0A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197" w:type="pct"/>
            <w:shd w:val="clear" w:color="auto" w:fill="auto"/>
          </w:tcPr>
          <w:p w14:paraId="5021357A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pct"/>
            <w:shd w:val="clear" w:color="auto" w:fill="auto"/>
          </w:tcPr>
          <w:p w14:paraId="250D6CFA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</w:tr>
      <w:tr w:rsidR="00502807" w:rsidRPr="00502807" w14:paraId="57D10A2D" w14:textId="77777777" w:rsidTr="00D350DE">
        <w:trPr>
          <w:trHeight w:val="96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17" w:type="pct"/>
            <w:shd w:val="clear" w:color="auto" w:fill="auto"/>
          </w:tcPr>
          <w:p w14:paraId="062BDCBF" w14:textId="093F7431" w:rsidR="00991959" w:rsidRPr="00502807" w:rsidRDefault="0022370D" w:rsidP="00502807">
            <w:pPr>
              <w:spacing w:before="60" w:after="0"/>
              <w:jc w:val="both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>VIII</w:t>
            </w:r>
            <w:r w:rsidR="00991959"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>. Certificatul de cazier fiscal al solicitantului</w:t>
            </w:r>
          </w:p>
          <w:p w14:paraId="5BC03DF6" w14:textId="77777777" w:rsidR="00991959" w:rsidRPr="00502807" w:rsidRDefault="00991959" w:rsidP="00502807">
            <w:pPr>
              <w:pStyle w:val="ListParagraph"/>
              <w:numPr>
                <w:ilvl w:val="0"/>
                <w:numId w:val="5"/>
              </w:numPr>
              <w:spacing w:before="60" w:after="0"/>
              <w:rPr>
                <w:rFonts w:asciiTheme="minorHAnsi" w:hAnsiTheme="minorHAnsi" w:cstheme="minorHAnsi"/>
                <w:color w:val="002060"/>
                <w:szCs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Cs w:val="24"/>
              </w:rPr>
              <w:t>Este anexat certificatul de cazier fiscal al solicitantului? În cazul parteneriatelor este obligatorie depunerea certificatului de către toți membrii parteneriatului?</w:t>
            </w:r>
          </w:p>
          <w:p w14:paraId="7915F781" w14:textId="77777777" w:rsidR="00991959" w:rsidRPr="00502807" w:rsidRDefault="00991959" w:rsidP="00502807">
            <w:pPr>
              <w:pStyle w:val="ListParagraph"/>
              <w:numPr>
                <w:ilvl w:val="0"/>
                <w:numId w:val="5"/>
              </w:numPr>
              <w:spacing w:before="60" w:after="0"/>
              <w:rPr>
                <w:rFonts w:asciiTheme="minorHAnsi" w:hAnsiTheme="minorHAnsi" w:cstheme="minorHAnsi"/>
                <w:color w:val="002060"/>
                <w:szCs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Cs w:val="24"/>
              </w:rPr>
              <w:t>Certificatul de cazier fiscal este în termen de valabilitate?</w:t>
            </w:r>
          </w:p>
        </w:tc>
        <w:tc>
          <w:tcPr>
            <w:tcW w:w="195" w:type="pct"/>
            <w:shd w:val="clear" w:color="auto" w:fill="auto"/>
          </w:tcPr>
          <w:p w14:paraId="5AC51AB4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" w:type="pct"/>
            <w:shd w:val="clear" w:color="auto" w:fill="auto"/>
          </w:tcPr>
          <w:p w14:paraId="569E5B8F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197" w:type="pct"/>
            <w:shd w:val="clear" w:color="auto" w:fill="auto"/>
          </w:tcPr>
          <w:p w14:paraId="142B5392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pct"/>
            <w:shd w:val="clear" w:color="auto" w:fill="auto"/>
          </w:tcPr>
          <w:p w14:paraId="5D31BA9D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</w:tr>
      <w:tr w:rsidR="00502807" w:rsidRPr="00502807" w14:paraId="55ACA133" w14:textId="77777777" w:rsidTr="00D350DE">
        <w:trPr>
          <w:trHeight w:val="96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17" w:type="pct"/>
            <w:shd w:val="clear" w:color="auto" w:fill="auto"/>
          </w:tcPr>
          <w:p w14:paraId="63C8EA5F" w14:textId="6AEA9314" w:rsidR="00A80B5D" w:rsidRPr="00502807" w:rsidRDefault="0022370D" w:rsidP="00502807">
            <w:pPr>
              <w:spacing w:before="60" w:after="0"/>
              <w:jc w:val="both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>IX</w:t>
            </w:r>
            <w:r w:rsidR="00A80B5D"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 xml:space="preserve"> Certificatul de cazier judiciar al solicitantului</w:t>
            </w:r>
          </w:p>
          <w:p w14:paraId="232EAE07" w14:textId="54791679" w:rsidR="0022370D" w:rsidRPr="00502807" w:rsidRDefault="00A80B5D" w:rsidP="00502807">
            <w:pPr>
              <w:pStyle w:val="ListParagraph"/>
              <w:numPr>
                <w:ilvl w:val="3"/>
                <w:numId w:val="5"/>
              </w:numPr>
              <w:spacing w:before="60" w:after="0"/>
              <w:ind w:left="453"/>
              <w:rPr>
                <w:rFonts w:asciiTheme="minorHAnsi" w:hAnsiTheme="minorHAnsi" w:cstheme="minorHAnsi"/>
                <w:color w:val="002060"/>
                <w:szCs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Cs w:val="24"/>
              </w:rPr>
              <w:t>Este anexat cazierul judi</w:t>
            </w:r>
            <w:r w:rsidR="0022370D" w:rsidRPr="00502807">
              <w:rPr>
                <w:rFonts w:asciiTheme="minorHAnsi" w:hAnsiTheme="minorHAnsi" w:cstheme="minorHAnsi"/>
                <w:color w:val="002060"/>
                <w:szCs w:val="24"/>
              </w:rPr>
              <w:t>ci</w:t>
            </w:r>
            <w:r w:rsidRPr="00502807">
              <w:rPr>
                <w:rFonts w:asciiTheme="minorHAnsi" w:hAnsiTheme="minorHAnsi" w:cstheme="minorHAnsi"/>
                <w:color w:val="002060"/>
                <w:szCs w:val="24"/>
              </w:rPr>
              <w:t>ar al solicitantului? În cazul parteneriatelor este obligatorie depunerea certificatului de către toți membrii parteneriatului?</w:t>
            </w:r>
          </w:p>
          <w:p w14:paraId="190E6C87" w14:textId="62279291" w:rsidR="00A80B5D" w:rsidRPr="00502807" w:rsidRDefault="00A80B5D" w:rsidP="00502807">
            <w:pPr>
              <w:pStyle w:val="ListParagraph"/>
              <w:numPr>
                <w:ilvl w:val="3"/>
                <w:numId w:val="5"/>
              </w:numPr>
              <w:spacing w:before="60" w:after="0"/>
              <w:ind w:left="453"/>
              <w:rPr>
                <w:rFonts w:asciiTheme="minorHAnsi" w:hAnsiTheme="minorHAnsi" w:cstheme="minorHAnsi"/>
                <w:color w:val="002060"/>
                <w:szCs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Cs w:val="24"/>
              </w:rPr>
              <w:t>Certificatul de cazier fiscal este în termen de valabilitate?</w:t>
            </w:r>
          </w:p>
        </w:tc>
        <w:tc>
          <w:tcPr>
            <w:tcW w:w="195" w:type="pct"/>
            <w:shd w:val="clear" w:color="auto" w:fill="auto"/>
          </w:tcPr>
          <w:p w14:paraId="596634DC" w14:textId="77777777" w:rsidR="00A80B5D" w:rsidRPr="00502807" w:rsidRDefault="00A80B5D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" w:type="pct"/>
            <w:shd w:val="clear" w:color="auto" w:fill="auto"/>
          </w:tcPr>
          <w:p w14:paraId="4106B024" w14:textId="77777777" w:rsidR="00A80B5D" w:rsidRPr="00502807" w:rsidRDefault="00A80B5D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197" w:type="pct"/>
            <w:shd w:val="clear" w:color="auto" w:fill="auto"/>
          </w:tcPr>
          <w:p w14:paraId="38A03536" w14:textId="77777777" w:rsidR="00A80B5D" w:rsidRPr="00502807" w:rsidRDefault="00A80B5D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pct"/>
            <w:shd w:val="clear" w:color="auto" w:fill="auto"/>
          </w:tcPr>
          <w:p w14:paraId="7526342D" w14:textId="77777777" w:rsidR="00A80B5D" w:rsidRPr="00502807" w:rsidRDefault="00A80B5D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</w:tr>
      <w:tr w:rsidR="00502807" w:rsidRPr="00502807" w14:paraId="24B44ED5" w14:textId="77777777" w:rsidTr="00D350DE">
        <w:trPr>
          <w:trHeight w:val="96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17" w:type="pct"/>
            <w:shd w:val="clear" w:color="auto" w:fill="auto"/>
          </w:tcPr>
          <w:p w14:paraId="098044D5" w14:textId="445FF753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>X. Formularul bugetar ”Fișa proiectului finanțat/propus la finanțare în cadrul programelor aferente Politicii de coeziune a Uniunii Europene” F.23, Formularul ” Fișă de fundamentare”F.1</w:t>
            </w:r>
          </w:p>
          <w:p w14:paraId="18DD42BF" w14:textId="77777777" w:rsidR="00991959" w:rsidRPr="00502807" w:rsidRDefault="00991959" w:rsidP="00502807">
            <w:pPr>
              <w:pStyle w:val="ListParagraph"/>
              <w:numPr>
                <w:ilvl w:val="0"/>
                <w:numId w:val="6"/>
              </w:numPr>
              <w:spacing w:before="60" w:after="0"/>
              <w:rPr>
                <w:rFonts w:asciiTheme="minorHAnsi" w:hAnsiTheme="minorHAnsi" w:cstheme="minorHAnsi"/>
                <w:color w:val="002060"/>
                <w:szCs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Cs w:val="24"/>
              </w:rPr>
              <w:t>Sunt anexate Formularele F.23 și F.1?</w:t>
            </w:r>
          </w:p>
          <w:p w14:paraId="7B566908" w14:textId="77777777" w:rsidR="00991959" w:rsidRPr="00502807" w:rsidRDefault="00991959" w:rsidP="00502807">
            <w:pPr>
              <w:pStyle w:val="ListParagraph"/>
              <w:numPr>
                <w:ilvl w:val="0"/>
                <w:numId w:val="6"/>
              </w:numPr>
              <w:spacing w:before="60" w:after="0"/>
              <w:rPr>
                <w:rFonts w:asciiTheme="minorHAnsi" w:hAnsiTheme="minorHAnsi" w:cstheme="minorHAnsi"/>
                <w:color w:val="002060"/>
                <w:szCs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Cs w:val="24"/>
              </w:rPr>
              <w:t xml:space="preserve">Sunt corelate valoric cu bugetul proiectului? </w:t>
            </w:r>
          </w:p>
        </w:tc>
        <w:tc>
          <w:tcPr>
            <w:tcW w:w="195" w:type="pct"/>
            <w:shd w:val="clear" w:color="auto" w:fill="auto"/>
          </w:tcPr>
          <w:p w14:paraId="3D085B55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" w:type="pct"/>
            <w:shd w:val="clear" w:color="auto" w:fill="auto"/>
          </w:tcPr>
          <w:p w14:paraId="04A49670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197" w:type="pct"/>
            <w:shd w:val="clear" w:color="auto" w:fill="auto"/>
          </w:tcPr>
          <w:p w14:paraId="392BEFE6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pct"/>
            <w:shd w:val="clear" w:color="auto" w:fill="auto"/>
          </w:tcPr>
          <w:p w14:paraId="659F20A5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</w:tr>
      <w:tr w:rsidR="00502807" w:rsidRPr="00502807" w14:paraId="2298223A" w14:textId="77777777" w:rsidTr="00D350DE">
        <w:trPr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17" w:type="pct"/>
            <w:shd w:val="clear" w:color="auto" w:fill="auto"/>
          </w:tcPr>
          <w:p w14:paraId="0A9B97B5" w14:textId="7FE140B4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b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>X</w:t>
            </w:r>
            <w:r w:rsidR="00ED631D"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>I</w:t>
            </w:r>
            <w:r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 xml:space="preserve">. </w:t>
            </w:r>
            <w:r w:rsidR="0017691C"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 xml:space="preserve">Declarație </w:t>
            </w:r>
            <w:r w:rsidR="0022370D" w:rsidRPr="00502807">
              <w:rPr>
                <w:rFonts w:asciiTheme="minorHAnsi" w:hAnsiTheme="minorHAnsi" w:cstheme="minorHAnsi"/>
                <w:b/>
                <w:color w:val="002060"/>
                <w:sz w:val="24"/>
              </w:rPr>
              <w:t>privind eligibilitatea TVA în cazul operațiunii</w:t>
            </w:r>
          </w:p>
        </w:tc>
        <w:tc>
          <w:tcPr>
            <w:tcW w:w="195" w:type="pct"/>
            <w:shd w:val="clear" w:color="auto" w:fill="auto"/>
          </w:tcPr>
          <w:p w14:paraId="0E17C131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" w:type="pct"/>
            <w:shd w:val="clear" w:color="auto" w:fill="auto"/>
          </w:tcPr>
          <w:p w14:paraId="405B1E63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tcW w:w="197" w:type="pct"/>
            <w:shd w:val="clear" w:color="auto" w:fill="auto"/>
          </w:tcPr>
          <w:p w14:paraId="02A98E8A" w14:textId="77777777" w:rsidR="00991959" w:rsidRPr="00502807" w:rsidRDefault="00991959" w:rsidP="00502807">
            <w:pPr>
              <w:spacing w:before="6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pct"/>
            <w:shd w:val="clear" w:color="auto" w:fill="auto"/>
          </w:tcPr>
          <w:p w14:paraId="3DCDFE0E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</w:p>
        </w:tc>
      </w:tr>
      <w:tr w:rsidR="00502807" w:rsidRPr="00502807" w14:paraId="794E5B61" w14:textId="77777777" w:rsidTr="00D350DE">
        <w:trPr>
          <w:gridAfter w:val="4"/>
          <w:wAfter w:w="983" w:type="pct"/>
          <w:trHeight w:val="62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17" w:type="pct"/>
            <w:shd w:val="clear" w:color="auto" w:fill="FFF2CC" w:themeFill="accent4" w:themeFillTint="33"/>
          </w:tcPr>
          <w:p w14:paraId="4165CBF5" w14:textId="77777777" w:rsidR="00991959" w:rsidRPr="00502807" w:rsidRDefault="00991959" w:rsidP="00502807">
            <w:pPr>
              <w:spacing w:before="60" w:after="0"/>
              <w:jc w:val="both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502807">
              <w:rPr>
                <w:rFonts w:asciiTheme="minorHAnsi" w:hAnsiTheme="minorHAnsi" w:cstheme="minorHAnsi"/>
                <w:b/>
                <w:color w:val="002060"/>
                <w:sz w:val="24"/>
                <w:lang w:val="it-IT"/>
              </w:rPr>
              <w:t>PROIECTUL ESTE DECLARAT ELIGIBIL ȘI CONȚINE DOCUMENTELE OBLIGATORII LA CONTRACTARE</w:t>
            </w:r>
          </w:p>
        </w:tc>
      </w:tr>
    </w:tbl>
    <w:p w14:paraId="08D39494" w14:textId="77777777" w:rsidR="00502807" w:rsidRDefault="00502807" w:rsidP="00502807">
      <w:pPr>
        <w:spacing w:before="60" w:after="0"/>
        <w:ind w:left="567" w:hanging="141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2FF8CAD0" w14:textId="77777777" w:rsidR="00502807" w:rsidRDefault="005028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160" w:line="259" w:lineRule="auto"/>
        <w:rPr>
          <w:rFonts w:asciiTheme="minorHAnsi" w:hAnsiTheme="minorHAnsi" w:cstheme="minorHAnsi"/>
          <w:b/>
          <w:color w:val="002060"/>
          <w:sz w:val="24"/>
        </w:rPr>
      </w:pPr>
      <w:r>
        <w:rPr>
          <w:rFonts w:asciiTheme="minorHAnsi" w:hAnsiTheme="minorHAnsi" w:cstheme="minorHAnsi"/>
          <w:b/>
          <w:color w:val="002060"/>
          <w:sz w:val="24"/>
        </w:rPr>
        <w:br w:type="page"/>
      </w:r>
    </w:p>
    <w:p w14:paraId="05C768A2" w14:textId="37F79415" w:rsidR="00991959" w:rsidRPr="00502807" w:rsidRDefault="00991959" w:rsidP="00502807">
      <w:pPr>
        <w:spacing w:before="60" w:after="0"/>
        <w:ind w:left="567" w:hanging="141"/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502807">
        <w:rPr>
          <w:rFonts w:asciiTheme="minorHAnsi" w:hAnsiTheme="minorHAnsi" w:cstheme="minorHAnsi"/>
          <w:b/>
          <w:color w:val="002060"/>
          <w:sz w:val="24"/>
        </w:rPr>
        <w:lastRenderedPageBreak/>
        <w:t>OBSERVAȚII</w:t>
      </w:r>
    </w:p>
    <w:tbl>
      <w:tblPr>
        <w:tblW w:w="1445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4458"/>
      </w:tblGrid>
      <w:tr w:rsidR="00991959" w:rsidRPr="00502807" w14:paraId="6344925B" w14:textId="77777777" w:rsidTr="00183BCA">
        <w:trPr>
          <w:trHeight w:val="20"/>
          <w:tblHeader/>
        </w:trPr>
        <w:tc>
          <w:tcPr>
            <w:tcW w:w="14458" w:type="dxa"/>
            <w:shd w:val="clear" w:color="auto" w:fill="auto"/>
          </w:tcPr>
          <w:p w14:paraId="4E05CA0B" w14:textId="77777777" w:rsidR="00991959" w:rsidRPr="00502807" w:rsidRDefault="00991959" w:rsidP="00502807">
            <w:pPr>
              <w:pStyle w:val="ListParagraph"/>
              <w:numPr>
                <w:ilvl w:val="0"/>
                <w:numId w:val="7"/>
              </w:numPr>
              <w:spacing w:before="60" w:after="0"/>
              <w:rPr>
                <w:rFonts w:asciiTheme="minorHAnsi" w:hAnsiTheme="minorHAnsi" w:cstheme="minorHAnsi"/>
                <w:color w:val="002060"/>
                <w:szCs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Cs w:val="24"/>
              </w:rPr>
              <w:t>Se va menționa data începerii etapei;</w:t>
            </w:r>
          </w:p>
          <w:p w14:paraId="4F24F4DE" w14:textId="77777777" w:rsidR="00991959" w:rsidRPr="00502807" w:rsidRDefault="00991959" w:rsidP="00502807">
            <w:pPr>
              <w:pStyle w:val="ListParagraph"/>
              <w:numPr>
                <w:ilvl w:val="0"/>
                <w:numId w:val="7"/>
              </w:numPr>
              <w:spacing w:before="60" w:after="0"/>
              <w:rPr>
                <w:rFonts w:asciiTheme="minorHAnsi" w:hAnsiTheme="minorHAnsi" w:cstheme="minorHAnsi"/>
                <w:color w:val="002060"/>
                <w:szCs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Cs w:val="24"/>
              </w:rPr>
              <w:t>Se vor menționa solicitările de clarificări și răspunsurile la acestea, inclusiv cu termenele la care solicitările de clarificări au fost trimise și, respectiv, răspunsurile au fost primite de către AM;</w:t>
            </w:r>
          </w:p>
          <w:p w14:paraId="57D2BF90" w14:textId="77777777" w:rsidR="00991959" w:rsidRPr="00502807" w:rsidRDefault="00991959" w:rsidP="00502807">
            <w:pPr>
              <w:pStyle w:val="ListParagraph"/>
              <w:numPr>
                <w:ilvl w:val="0"/>
                <w:numId w:val="7"/>
              </w:numPr>
              <w:spacing w:before="60" w:after="0"/>
              <w:rPr>
                <w:rFonts w:asciiTheme="minorHAnsi" w:hAnsiTheme="minorHAnsi" w:cstheme="minorHAnsi"/>
                <w:color w:val="002060"/>
                <w:szCs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Cs w:val="24"/>
              </w:rPr>
              <w:t>Se vor menționa problemele identificate și observațiile OC;</w:t>
            </w:r>
          </w:p>
          <w:p w14:paraId="4B0BEC20" w14:textId="77777777" w:rsidR="00991959" w:rsidRPr="00502807" w:rsidRDefault="00991959" w:rsidP="00502807">
            <w:pPr>
              <w:pStyle w:val="ListParagraph"/>
              <w:numPr>
                <w:ilvl w:val="0"/>
                <w:numId w:val="7"/>
              </w:numPr>
              <w:spacing w:before="60" w:after="0"/>
              <w:rPr>
                <w:rFonts w:asciiTheme="minorHAnsi" w:hAnsiTheme="minorHAnsi" w:cstheme="minorHAnsi"/>
                <w:color w:val="002060"/>
                <w:szCs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Cs w:val="24"/>
              </w:rPr>
              <w:t>Se va justifica neîndeplinirea anumitor criterii, dacă este cazul;</w:t>
            </w:r>
          </w:p>
          <w:p w14:paraId="236E6849" w14:textId="77777777" w:rsidR="00991959" w:rsidRPr="00502807" w:rsidRDefault="00991959" w:rsidP="00502807">
            <w:pPr>
              <w:pStyle w:val="ListParagraph"/>
              <w:numPr>
                <w:ilvl w:val="0"/>
                <w:numId w:val="7"/>
              </w:numPr>
              <w:spacing w:before="60" w:after="0"/>
              <w:rPr>
                <w:rFonts w:asciiTheme="minorHAnsi" w:hAnsiTheme="minorHAnsi" w:cstheme="minorHAnsi"/>
                <w:color w:val="002060"/>
                <w:szCs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Cs w:val="24"/>
              </w:rPr>
              <w:t>Se va menționa dacă cererea de finanțare a fost respinsă;</w:t>
            </w:r>
          </w:p>
          <w:p w14:paraId="5DA37822" w14:textId="77777777" w:rsidR="00991959" w:rsidRPr="00502807" w:rsidRDefault="00991959" w:rsidP="00502807">
            <w:pPr>
              <w:pStyle w:val="ListParagraph"/>
              <w:numPr>
                <w:ilvl w:val="0"/>
                <w:numId w:val="7"/>
              </w:numPr>
              <w:spacing w:before="60" w:after="0"/>
              <w:rPr>
                <w:rFonts w:asciiTheme="minorHAnsi" w:hAnsiTheme="minorHAnsi" w:cstheme="minorHAnsi"/>
                <w:color w:val="002060"/>
                <w:szCs w:val="24"/>
              </w:rPr>
            </w:pPr>
            <w:r w:rsidRPr="00502807">
              <w:rPr>
                <w:rFonts w:asciiTheme="minorHAnsi" w:hAnsiTheme="minorHAnsi" w:cstheme="minorHAnsi"/>
                <w:color w:val="002060"/>
                <w:szCs w:val="24"/>
              </w:rPr>
              <w:t>Se va menționa dacă a fost necesară realizarea medierii și concluziile acesteia.</w:t>
            </w:r>
          </w:p>
        </w:tc>
      </w:tr>
    </w:tbl>
    <w:p w14:paraId="38BD0E96" w14:textId="77777777" w:rsidR="0042218C" w:rsidRPr="00502807" w:rsidRDefault="0042218C" w:rsidP="00502807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sectPr w:rsidR="0042218C" w:rsidRPr="00502807" w:rsidSect="000A0CBF">
      <w:footerReference w:type="even" r:id="rId7"/>
      <w:footerReference w:type="default" r:id="rId8"/>
      <w:headerReference w:type="first" r:id="rId9"/>
      <w:footerReference w:type="first" r:id="rId10"/>
      <w:pgSz w:w="16838" w:h="11906" w:orient="landscape"/>
      <w:pgMar w:top="720" w:right="536" w:bottom="720" w:left="720" w:header="28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FDC52" w14:textId="77777777" w:rsidR="00CC7DE3" w:rsidRDefault="00CC7DE3" w:rsidP="00991959">
      <w:pPr>
        <w:spacing w:before="0" w:after="0"/>
      </w:pPr>
      <w:r>
        <w:separator/>
      </w:r>
    </w:p>
  </w:endnote>
  <w:endnote w:type="continuationSeparator" w:id="0">
    <w:p w14:paraId="037AEFEA" w14:textId="77777777" w:rsidR="00CC7DE3" w:rsidRDefault="00CC7DE3" w:rsidP="0099195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11CB5" w14:textId="77777777" w:rsidR="00D350DE" w:rsidRDefault="00D350DE" w:rsidP="00D350DE">
    <w:pPr>
      <w:pStyle w:val="Footer"/>
      <w:pBdr>
        <w:top w:val="none" w:sz="4" w:space="31" w:color="000000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1870170"/>
      <w:docPartObj>
        <w:docPartGallery w:val="Page Numbers (Bottom of Page)"/>
        <w:docPartUnique/>
      </w:docPartObj>
    </w:sdtPr>
    <w:sdtContent>
      <w:p w14:paraId="0C61430C" w14:textId="77777777" w:rsidR="00CF14FF" w:rsidRDefault="00CF14FF" w:rsidP="00D350DE">
        <w:pPr>
          <w:pBdr>
            <w:top w:val="none" w:sz="4" w:space="31" w:color="000000"/>
          </w:pBdr>
          <w:tabs>
            <w:tab w:val="center" w:pos="4513"/>
            <w:tab w:val="right" w:pos="9026"/>
          </w:tabs>
          <w:spacing w:after="0"/>
          <w:rPr>
            <w:rFonts w:ascii="Calibri" w:eastAsia="Calibri" w:hAnsi="Calibri"/>
          </w:rPr>
        </w:pPr>
      </w:p>
      <w:p w14:paraId="0A55DD35" w14:textId="77777777" w:rsidR="00CF14FF" w:rsidRDefault="00CF14FF" w:rsidP="00D350DE">
        <w:pPr>
          <w:pBdr>
            <w:top w:val="none" w:sz="4" w:space="31" w:color="000000"/>
          </w:pBdr>
          <w:tabs>
            <w:tab w:val="center" w:pos="4513"/>
            <w:tab w:val="right" w:pos="9026"/>
          </w:tabs>
          <w:spacing w:after="0"/>
          <w:rPr>
            <w:rFonts w:ascii="Calibri" w:eastAsia="Calibri" w:hAnsi="Calibri"/>
          </w:rPr>
        </w:pPr>
      </w:p>
      <w:p w14:paraId="1B13F66D" w14:textId="77777777" w:rsidR="00CF14FF" w:rsidRDefault="00CF14FF" w:rsidP="00D350DE">
        <w:pPr>
          <w:pBdr>
            <w:top w:val="none" w:sz="4" w:space="31" w:color="000000"/>
          </w:pBd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/>
            <w:sz w:val="4"/>
          </w:rPr>
        </w:pPr>
      </w:p>
      <w:p w14:paraId="67E1619A" w14:textId="77777777" w:rsidR="00CF14FF" w:rsidRDefault="00000000" w:rsidP="00D350DE">
        <w:pPr>
          <w:pStyle w:val="Footer"/>
          <w:pBdr>
            <w:top w:val="none" w:sz="4" w:space="31" w:color="000000"/>
          </w:pBdr>
          <w:jc w:val="right"/>
          <w:rPr>
            <w:rFonts w:ascii="Calibri" w:hAnsi="Calibri" w:cs="Calibri"/>
          </w:rPr>
        </w:pPr>
        <w:r>
          <w:rPr>
            <w:rFonts w:ascii="Calibri" w:hAnsi="Calibri" w:cs="Calibri"/>
            <w:color w:val="002060"/>
          </w:rPr>
          <w:fldChar w:fldCharType="begin"/>
        </w:r>
        <w:r>
          <w:rPr>
            <w:rFonts w:ascii="Calibri" w:hAnsi="Calibri" w:cs="Calibri"/>
            <w:color w:val="002060"/>
          </w:rPr>
          <w:instrText xml:space="preserve"> PAGE   \* MERGEFORMAT </w:instrText>
        </w:r>
        <w:r>
          <w:rPr>
            <w:rFonts w:ascii="Calibri" w:hAnsi="Calibri" w:cs="Calibri"/>
            <w:color w:val="002060"/>
          </w:rPr>
          <w:fldChar w:fldCharType="separate"/>
        </w:r>
        <w:r>
          <w:rPr>
            <w:rFonts w:ascii="Calibri" w:hAnsi="Calibri" w:cs="Calibri"/>
            <w:color w:val="002060"/>
          </w:rPr>
          <w:t>1</w:t>
        </w:r>
        <w:r>
          <w:rPr>
            <w:rFonts w:ascii="Calibri" w:hAnsi="Calibri" w:cs="Calibri"/>
            <w:color w:val="00206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EE342" w14:textId="77777777" w:rsidR="00D350DE" w:rsidRDefault="00D350DE" w:rsidP="00D350DE">
    <w:pPr>
      <w:pStyle w:val="Footer"/>
      <w:pBdr>
        <w:top w:val="none" w:sz="4" w:space="31" w:color="000000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CBC12" w14:textId="77777777" w:rsidR="00CC7DE3" w:rsidRDefault="00CC7DE3" w:rsidP="00991959">
      <w:pPr>
        <w:spacing w:before="0" w:after="0"/>
      </w:pPr>
      <w:r>
        <w:separator/>
      </w:r>
    </w:p>
  </w:footnote>
  <w:footnote w:type="continuationSeparator" w:id="0">
    <w:p w14:paraId="6E6D681E" w14:textId="77777777" w:rsidR="00CC7DE3" w:rsidRDefault="00CC7DE3" w:rsidP="0099195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54991" w14:textId="77777777" w:rsidR="00D350DE" w:rsidRPr="00502807" w:rsidRDefault="00D350DE" w:rsidP="00D350DE">
    <w:pPr>
      <w:tabs>
        <w:tab w:val="left" w:pos="9214"/>
      </w:tabs>
      <w:spacing w:before="60" w:after="0"/>
      <w:ind w:right="120"/>
      <w:jc w:val="center"/>
      <w:rPr>
        <w:rFonts w:asciiTheme="minorHAnsi" w:hAnsiTheme="minorHAnsi" w:cstheme="minorHAnsi"/>
        <w:b/>
        <w:color w:val="002060"/>
      </w:rPr>
    </w:pPr>
  </w:p>
  <w:p w14:paraId="252403AC" w14:textId="145467E0" w:rsidR="00D350DE" w:rsidRPr="00502807" w:rsidRDefault="00D350DE" w:rsidP="00D350DE">
    <w:pPr>
      <w:tabs>
        <w:tab w:val="left" w:pos="9214"/>
      </w:tabs>
      <w:spacing w:before="60" w:after="0"/>
      <w:ind w:right="120"/>
      <w:jc w:val="center"/>
      <w:rPr>
        <w:rFonts w:asciiTheme="minorHAnsi" w:hAnsiTheme="minorHAnsi" w:cstheme="minorHAnsi"/>
        <w:b/>
        <w:bCs/>
        <w:i/>
        <w:iCs/>
        <w:color w:val="002060"/>
        <w:sz w:val="22"/>
        <w:szCs w:val="22"/>
      </w:rPr>
    </w:pPr>
    <w:r w:rsidRPr="00502807">
      <w:rPr>
        <w:rFonts w:asciiTheme="minorHAnsi" w:hAnsiTheme="minorHAnsi" w:cstheme="minorHAnsi"/>
        <w:b/>
        <w:color w:val="002060"/>
        <w:sz w:val="22"/>
        <w:szCs w:val="22"/>
      </w:rPr>
      <w:t>Ghidul solicitantului</w:t>
    </w:r>
    <w:r w:rsidR="00502807">
      <w:rPr>
        <w:rFonts w:asciiTheme="minorHAnsi" w:hAnsiTheme="minorHAnsi" w:cstheme="minorHAnsi"/>
        <w:b/>
        <w:color w:val="002060"/>
        <w:sz w:val="22"/>
        <w:szCs w:val="22"/>
      </w:rPr>
      <w:t>:</w:t>
    </w:r>
    <w:r w:rsidRPr="00502807">
      <w:rPr>
        <w:rFonts w:asciiTheme="minorHAnsi" w:hAnsiTheme="minorHAnsi" w:cstheme="minorHAnsi"/>
        <w:b/>
        <w:color w:val="002060"/>
        <w:sz w:val="22"/>
        <w:szCs w:val="22"/>
      </w:rPr>
      <w:t xml:space="preserve"> </w:t>
    </w:r>
    <w:r w:rsidRPr="00502807">
      <w:rPr>
        <w:rFonts w:asciiTheme="minorHAnsi" w:hAnsiTheme="minorHAnsi" w:cstheme="minorHAnsi"/>
        <w:b/>
        <w:bCs/>
        <w:i/>
        <w:iCs/>
        <w:color w:val="002060"/>
        <w:sz w:val="22"/>
        <w:szCs w:val="22"/>
      </w:rPr>
      <w:t xml:space="preserve">Investiții în infrastructura publică a ambulatoriilor sprijinite prin POR 2014-2020 </w:t>
    </w:r>
  </w:p>
  <w:p w14:paraId="43746B42" w14:textId="13CC7152" w:rsidR="00D350DE" w:rsidRPr="00502807" w:rsidRDefault="00D350DE" w:rsidP="00D350DE">
    <w:pPr>
      <w:tabs>
        <w:tab w:val="left" w:pos="9214"/>
      </w:tabs>
      <w:spacing w:before="60" w:after="0"/>
      <w:ind w:right="120"/>
      <w:jc w:val="center"/>
      <w:rPr>
        <w:rFonts w:asciiTheme="minorHAnsi" w:hAnsiTheme="minorHAnsi" w:cstheme="minorHAnsi"/>
        <w:b/>
        <w:bCs/>
        <w:i/>
        <w:iCs/>
        <w:color w:val="002060"/>
        <w:sz w:val="22"/>
        <w:szCs w:val="22"/>
      </w:rPr>
    </w:pPr>
    <w:r w:rsidRPr="00502807">
      <w:rPr>
        <w:rFonts w:asciiTheme="minorHAnsi" w:hAnsiTheme="minorHAnsi" w:cstheme="minorHAnsi"/>
        <w:b/>
        <w:bCs/>
        <w:i/>
        <w:iCs/>
        <w:color w:val="002060"/>
        <w:sz w:val="22"/>
        <w:szCs w:val="22"/>
      </w:rPr>
      <w:t xml:space="preserve"> </w:t>
    </w:r>
    <w:r w:rsidRPr="00502807">
      <w:rPr>
        <w:rFonts w:asciiTheme="minorHAnsi" w:hAnsiTheme="minorHAnsi" w:cstheme="minorHAnsi"/>
        <w:b/>
        <w:bCs/>
        <w:i/>
        <w:iCs/>
        <w:color w:val="C00000"/>
        <w:sz w:val="22"/>
        <w:szCs w:val="22"/>
      </w:rPr>
      <w:t>operațiuni etapizate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A222E"/>
    <w:multiLevelType w:val="hybridMultilevel"/>
    <w:tmpl w:val="DF78BBEA"/>
    <w:lvl w:ilvl="0" w:tplc="9D787EB0">
      <w:start w:val="1"/>
      <w:numFmt w:val="decimal"/>
      <w:lvlText w:val="%1."/>
      <w:lvlJc w:val="left"/>
      <w:pPr>
        <w:ind w:left="360" w:hanging="360"/>
      </w:pPr>
    </w:lvl>
    <w:lvl w:ilvl="1" w:tplc="B56EB750">
      <w:start w:val="1"/>
      <w:numFmt w:val="lowerLetter"/>
      <w:lvlText w:val="%2."/>
      <w:lvlJc w:val="left"/>
      <w:pPr>
        <w:ind w:left="1080" w:hanging="360"/>
      </w:pPr>
    </w:lvl>
    <w:lvl w:ilvl="2" w:tplc="FA0AD35C">
      <w:start w:val="1"/>
      <w:numFmt w:val="lowerRoman"/>
      <w:lvlText w:val="%3."/>
      <w:lvlJc w:val="right"/>
      <w:pPr>
        <w:ind w:left="1800" w:hanging="180"/>
      </w:pPr>
    </w:lvl>
    <w:lvl w:ilvl="3" w:tplc="1D0EF9BC">
      <w:start w:val="1"/>
      <w:numFmt w:val="decimal"/>
      <w:lvlText w:val="%4."/>
      <w:lvlJc w:val="left"/>
      <w:pPr>
        <w:ind w:left="2520" w:hanging="360"/>
      </w:pPr>
    </w:lvl>
    <w:lvl w:ilvl="4" w:tplc="28803882">
      <w:start w:val="1"/>
      <w:numFmt w:val="lowerLetter"/>
      <w:lvlText w:val="%5."/>
      <w:lvlJc w:val="left"/>
      <w:pPr>
        <w:ind w:left="3240" w:hanging="360"/>
      </w:pPr>
    </w:lvl>
    <w:lvl w:ilvl="5" w:tplc="5D923BFC">
      <w:start w:val="1"/>
      <w:numFmt w:val="lowerRoman"/>
      <w:lvlText w:val="%6."/>
      <w:lvlJc w:val="right"/>
      <w:pPr>
        <w:ind w:left="3960" w:hanging="180"/>
      </w:pPr>
    </w:lvl>
    <w:lvl w:ilvl="6" w:tplc="B67407B0">
      <w:start w:val="1"/>
      <w:numFmt w:val="decimal"/>
      <w:lvlText w:val="%7."/>
      <w:lvlJc w:val="left"/>
      <w:pPr>
        <w:ind w:left="4680" w:hanging="360"/>
      </w:pPr>
    </w:lvl>
    <w:lvl w:ilvl="7" w:tplc="31CA6DAE">
      <w:start w:val="1"/>
      <w:numFmt w:val="lowerLetter"/>
      <w:lvlText w:val="%8."/>
      <w:lvlJc w:val="left"/>
      <w:pPr>
        <w:ind w:left="5400" w:hanging="360"/>
      </w:pPr>
    </w:lvl>
    <w:lvl w:ilvl="8" w:tplc="11A8BCF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605BC"/>
    <w:multiLevelType w:val="hybridMultilevel"/>
    <w:tmpl w:val="62A4B78A"/>
    <w:lvl w:ilvl="0" w:tplc="BA641916">
      <w:start w:val="1"/>
      <w:numFmt w:val="decimal"/>
      <w:lvlText w:val="%1."/>
      <w:lvlJc w:val="left"/>
      <w:pPr>
        <w:ind w:left="360" w:hanging="360"/>
      </w:pPr>
    </w:lvl>
    <w:lvl w:ilvl="1" w:tplc="ADBA55BC">
      <w:start w:val="1"/>
      <w:numFmt w:val="lowerLetter"/>
      <w:lvlText w:val="%2."/>
      <w:lvlJc w:val="left"/>
      <w:pPr>
        <w:ind w:left="1080" w:hanging="360"/>
      </w:pPr>
    </w:lvl>
    <w:lvl w:ilvl="2" w:tplc="5D2CC368">
      <w:start w:val="1"/>
      <w:numFmt w:val="lowerRoman"/>
      <w:lvlText w:val="%3."/>
      <w:lvlJc w:val="right"/>
      <w:pPr>
        <w:ind w:left="1800" w:hanging="180"/>
      </w:pPr>
    </w:lvl>
    <w:lvl w:ilvl="3" w:tplc="1A58232E">
      <w:start w:val="1"/>
      <w:numFmt w:val="decimal"/>
      <w:lvlText w:val="%4."/>
      <w:lvlJc w:val="left"/>
      <w:pPr>
        <w:ind w:left="2520" w:hanging="360"/>
      </w:pPr>
    </w:lvl>
    <w:lvl w:ilvl="4" w:tplc="F68AB0E8">
      <w:start w:val="1"/>
      <w:numFmt w:val="lowerLetter"/>
      <w:lvlText w:val="%5."/>
      <w:lvlJc w:val="left"/>
      <w:pPr>
        <w:ind w:left="3240" w:hanging="360"/>
      </w:pPr>
    </w:lvl>
    <w:lvl w:ilvl="5" w:tplc="218ECB0E">
      <w:start w:val="1"/>
      <w:numFmt w:val="lowerRoman"/>
      <w:lvlText w:val="%6."/>
      <w:lvlJc w:val="right"/>
      <w:pPr>
        <w:ind w:left="3960" w:hanging="180"/>
      </w:pPr>
    </w:lvl>
    <w:lvl w:ilvl="6" w:tplc="4D8E9CEE">
      <w:start w:val="1"/>
      <w:numFmt w:val="decimal"/>
      <w:lvlText w:val="%7."/>
      <w:lvlJc w:val="left"/>
      <w:pPr>
        <w:ind w:left="4680" w:hanging="360"/>
      </w:pPr>
    </w:lvl>
    <w:lvl w:ilvl="7" w:tplc="D5C80A04">
      <w:start w:val="1"/>
      <w:numFmt w:val="lowerLetter"/>
      <w:lvlText w:val="%8."/>
      <w:lvlJc w:val="left"/>
      <w:pPr>
        <w:ind w:left="5400" w:hanging="360"/>
      </w:pPr>
    </w:lvl>
    <w:lvl w:ilvl="8" w:tplc="8B361E14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3C4BD3"/>
    <w:multiLevelType w:val="hybridMultilevel"/>
    <w:tmpl w:val="3E9EC68A"/>
    <w:lvl w:ilvl="0" w:tplc="32C06DD8">
      <w:start w:val="1"/>
      <w:numFmt w:val="decimal"/>
      <w:lvlText w:val="%1."/>
      <w:lvlJc w:val="left"/>
      <w:pPr>
        <w:ind w:left="720" w:hanging="360"/>
      </w:pPr>
    </w:lvl>
    <w:lvl w:ilvl="1" w:tplc="578C053E">
      <w:start w:val="1"/>
      <w:numFmt w:val="lowerLetter"/>
      <w:lvlText w:val="%2."/>
      <w:lvlJc w:val="left"/>
      <w:pPr>
        <w:ind w:left="1440" w:hanging="360"/>
      </w:pPr>
    </w:lvl>
    <w:lvl w:ilvl="2" w:tplc="8F1A637C">
      <w:start w:val="1"/>
      <w:numFmt w:val="lowerRoman"/>
      <w:lvlText w:val="%3."/>
      <w:lvlJc w:val="right"/>
      <w:pPr>
        <w:ind w:left="2160" w:hanging="180"/>
      </w:pPr>
    </w:lvl>
    <w:lvl w:ilvl="3" w:tplc="02F85B48">
      <w:start w:val="1"/>
      <w:numFmt w:val="decimal"/>
      <w:lvlText w:val="%4."/>
      <w:lvlJc w:val="left"/>
      <w:pPr>
        <w:ind w:left="2880" w:hanging="360"/>
      </w:pPr>
    </w:lvl>
    <w:lvl w:ilvl="4" w:tplc="5768C4B0">
      <w:start w:val="1"/>
      <w:numFmt w:val="lowerLetter"/>
      <w:lvlText w:val="%5."/>
      <w:lvlJc w:val="left"/>
      <w:pPr>
        <w:ind w:left="3600" w:hanging="360"/>
      </w:pPr>
    </w:lvl>
    <w:lvl w:ilvl="5" w:tplc="1EE0BFF8">
      <w:start w:val="1"/>
      <w:numFmt w:val="lowerRoman"/>
      <w:lvlText w:val="%6."/>
      <w:lvlJc w:val="right"/>
      <w:pPr>
        <w:ind w:left="4320" w:hanging="180"/>
      </w:pPr>
    </w:lvl>
    <w:lvl w:ilvl="6" w:tplc="3A2E7058">
      <w:start w:val="1"/>
      <w:numFmt w:val="decimal"/>
      <w:lvlText w:val="%7."/>
      <w:lvlJc w:val="left"/>
      <w:pPr>
        <w:ind w:left="5040" w:hanging="360"/>
      </w:pPr>
    </w:lvl>
    <w:lvl w:ilvl="7" w:tplc="4A9E1638">
      <w:start w:val="1"/>
      <w:numFmt w:val="lowerLetter"/>
      <w:lvlText w:val="%8."/>
      <w:lvlJc w:val="left"/>
      <w:pPr>
        <w:ind w:left="5760" w:hanging="360"/>
      </w:pPr>
    </w:lvl>
    <w:lvl w:ilvl="8" w:tplc="E5581F3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A4523"/>
    <w:multiLevelType w:val="hybridMultilevel"/>
    <w:tmpl w:val="03A2B7D4"/>
    <w:lvl w:ilvl="0" w:tplc="E5EAFAB4">
      <w:start w:val="1"/>
      <w:numFmt w:val="decimal"/>
      <w:lvlText w:val="%1."/>
      <w:lvlJc w:val="left"/>
      <w:pPr>
        <w:ind w:left="360" w:hanging="360"/>
      </w:pPr>
    </w:lvl>
    <w:lvl w:ilvl="1" w:tplc="631200A8">
      <w:start w:val="1"/>
      <w:numFmt w:val="lowerLetter"/>
      <w:lvlText w:val="%2."/>
      <w:lvlJc w:val="left"/>
      <w:pPr>
        <w:ind w:left="1080" w:hanging="360"/>
      </w:pPr>
    </w:lvl>
    <w:lvl w:ilvl="2" w:tplc="84CE3310">
      <w:start w:val="1"/>
      <w:numFmt w:val="lowerRoman"/>
      <w:lvlText w:val="%3."/>
      <w:lvlJc w:val="right"/>
      <w:pPr>
        <w:ind w:left="1800" w:hanging="180"/>
      </w:pPr>
    </w:lvl>
    <w:lvl w:ilvl="3" w:tplc="6FA8F952">
      <w:start w:val="1"/>
      <w:numFmt w:val="decimal"/>
      <w:lvlText w:val="%4."/>
      <w:lvlJc w:val="left"/>
      <w:pPr>
        <w:ind w:left="2520" w:hanging="360"/>
      </w:pPr>
    </w:lvl>
    <w:lvl w:ilvl="4" w:tplc="7D024B0A">
      <w:start w:val="1"/>
      <w:numFmt w:val="lowerLetter"/>
      <w:lvlText w:val="%5."/>
      <w:lvlJc w:val="left"/>
      <w:pPr>
        <w:ind w:left="3240" w:hanging="360"/>
      </w:pPr>
    </w:lvl>
    <w:lvl w:ilvl="5" w:tplc="0E064C4A">
      <w:start w:val="1"/>
      <w:numFmt w:val="lowerRoman"/>
      <w:lvlText w:val="%6."/>
      <w:lvlJc w:val="right"/>
      <w:pPr>
        <w:ind w:left="3960" w:hanging="180"/>
      </w:pPr>
    </w:lvl>
    <w:lvl w:ilvl="6" w:tplc="1778B16A">
      <w:start w:val="1"/>
      <w:numFmt w:val="decimal"/>
      <w:lvlText w:val="%7."/>
      <w:lvlJc w:val="left"/>
      <w:pPr>
        <w:ind w:left="4680" w:hanging="360"/>
      </w:pPr>
    </w:lvl>
    <w:lvl w:ilvl="7" w:tplc="D7E297DA">
      <w:start w:val="1"/>
      <w:numFmt w:val="lowerLetter"/>
      <w:lvlText w:val="%8."/>
      <w:lvlJc w:val="left"/>
      <w:pPr>
        <w:ind w:left="5400" w:hanging="360"/>
      </w:pPr>
    </w:lvl>
    <w:lvl w:ilvl="8" w:tplc="1C347994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54283D"/>
    <w:multiLevelType w:val="hybridMultilevel"/>
    <w:tmpl w:val="A852C6EE"/>
    <w:lvl w:ilvl="0" w:tplc="266C4CAA">
      <w:start w:val="1"/>
      <w:numFmt w:val="decimal"/>
      <w:lvlText w:val="%1."/>
      <w:lvlJc w:val="left"/>
      <w:pPr>
        <w:ind w:left="360" w:hanging="360"/>
      </w:pPr>
    </w:lvl>
    <w:lvl w:ilvl="1" w:tplc="8EF6F08A">
      <w:start w:val="1"/>
      <w:numFmt w:val="lowerLetter"/>
      <w:lvlText w:val="%2."/>
      <w:lvlJc w:val="left"/>
      <w:pPr>
        <w:ind w:left="1080" w:hanging="360"/>
      </w:pPr>
    </w:lvl>
    <w:lvl w:ilvl="2" w:tplc="8C504B2C">
      <w:start w:val="1"/>
      <w:numFmt w:val="lowerRoman"/>
      <w:lvlText w:val="%3."/>
      <w:lvlJc w:val="right"/>
      <w:pPr>
        <w:ind w:left="1800" w:hanging="180"/>
      </w:pPr>
    </w:lvl>
    <w:lvl w:ilvl="3" w:tplc="3A56894E">
      <w:start w:val="1"/>
      <w:numFmt w:val="decimal"/>
      <w:lvlText w:val="%4."/>
      <w:lvlJc w:val="left"/>
      <w:pPr>
        <w:ind w:left="2520" w:hanging="360"/>
      </w:pPr>
    </w:lvl>
    <w:lvl w:ilvl="4" w:tplc="045EFEE4">
      <w:start w:val="1"/>
      <w:numFmt w:val="lowerLetter"/>
      <w:lvlText w:val="%5."/>
      <w:lvlJc w:val="left"/>
      <w:pPr>
        <w:ind w:left="3240" w:hanging="360"/>
      </w:pPr>
    </w:lvl>
    <w:lvl w:ilvl="5" w:tplc="1FAEA864">
      <w:start w:val="1"/>
      <w:numFmt w:val="lowerRoman"/>
      <w:lvlText w:val="%6."/>
      <w:lvlJc w:val="right"/>
      <w:pPr>
        <w:ind w:left="3960" w:hanging="180"/>
      </w:pPr>
    </w:lvl>
    <w:lvl w:ilvl="6" w:tplc="97760FF8">
      <w:start w:val="1"/>
      <w:numFmt w:val="decimal"/>
      <w:lvlText w:val="%7."/>
      <w:lvlJc w:val="left"/>
      <w:pPr>
        <w:ind w:left="4680" w:hanging="360"/>
      </w:pPr>
    </w:lvl>
    <w:lvl w:ilvl="7" w:tplc="22AA60C8">
      <w:start w:val="1"/>
      <w:numFmt w:val="lowerLetter"/>
      <w:lvlText w:val="%8."/>
      <w:lvlJc w:val="left"/>
      <w:pPr>
        <w:ind w:left="5400" w:hanging="360"/>
      </w:pPr>
    </w:lvl>
    <w:lvl w:ilvl="8" w:tplc="58424E56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6A65B7"/>
    <w:multiLevelType w:val="hybridMultilevel"/>
    <w:tmpl w:val="EC260F3A"/>
    <w:lvl w:ilvl="0" w:tplc="950A269C">
      <w:start w:val="1"/>
      <w:numFmt w:val="decimal"/>
      <w:lvlText w:val="%1."/>
      <w:lvlJc w:val="left"/>
      <w:pPr>
        <w:ind w:left="360" w:hanging="360"/>
      </w:pPr>
      <w:rPr>
        <w:rFonts w:hint="default"/>
        <w:color w:val="002060"/>
      </w:rPr>
    </w:lvl>
    <w:lvl w:ilvl="1" w:tplc="99CEE112">
      <w:start w:val="1"/>
      <w:numFmt w:val="lowerLetter"/>
      <w:lvlText w:val="%2."/>
      <w:lvlJc w:val="left"/>
      <w:pPr>
        <w:ind w:left="1080" w:hanging="360"/>
      </w:pPr>
    </w:lvl>
    <w:lvl w:ilvl="2" w:tplc="0AA00194">
      <w:start w:val="1"/>
      <w:numFmt w:val="lowerRoman"/>
      <w:lvlText w:val="%3."/>
      <w:lvlJc w:val="right"/>
      <w:pPr>
        <w:ind w:left="1800" w:hanging="180"/>
      </w:pPr>
    </w:lvl>
    <w:lvl w:ilvl="3" w:tplc="C73022C6">
      <w:start w:val="1"/>
      <w:numFmt w:val="decimal"/>
      <w:lvlText w:val="%4."/>
      <w:lvlJc w:val="left"/>
      <w:pPr>
        <w:ind w:left="2520" w:hanging="360"/>
      </w:pPr>
    </w:lvl>
    <w:lvl w:ilvl="4" w:tplc="6C94E632">
      <w:start w:val="1"/>
      <w:numFmt w:val="lowerLetter"/>
      <w:lvlText w:val="%5."/>
      <w:lvlJc w:val="left"/>
      <w:pPr>
        <w:ind w:left="3240" w:hanging="360"/>
      </w:pPr>
    </w:lvl>
    <w:lvl w:ilvl="5" w:tplc="9E00FD18">
      <w:start w:val="1"/>
      <w:numFmt w:val="lowerRoman"/>
      <w:lvlText w:val="%6."/>
      <w:lvlJc w:val="right"/>
      <w:pPr>
        <w:ind w:left="3960" w:hanging="180"/>
      </w:pPr>
    </w:lvl>
    <w:lvl w:ilvl="6" w:tplc="07EE84CA">
      <w:start w:val="1"/>
      <w:numFmt w:val="decimal"/>
      <w:lvlText w:val="%7."/>
      <w:lvlJc w:val="left"/>
      <w:pPr>
        <w:ind w:left="4680" w:hanging="360"/>
      </w:pPr>
    </w:lvl>
    <w:lvl w:ilvl="7" w:tplc="C122BB04">
      <w:start w:val="1"/>
      <w:numFmt w:val="lowerLetter"/>
      <w:lvlText w:val="%8."/>
      <w:lvlJc w:val="left"/>
      <w:pPr>
        <w:ind w:left="5400" w:hanging="360"/>
      </w:pPr>
    </w:lvl>
    <w:lvl w:ilvl="8" w:tplc="371212DC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8B55EA"/>
    <w:multiLevelType w:val="hybridMultilevel"/>
    <w:tmpl w:val="5A1C7430"/>
    <w:lvl w:ilvl="0" w:tplc="DEF62D02">
      <w:start w:val="1"/>
      <w:numFmt w:val="decimal"/>
      <w:lvlText w:val="%1."/>
      <w:lvlJc w:val="left"/>
      <w:pPr>
        <w:ind w:left="360" w:hanging="360"/>
      </w:pPr>
    </w:lvl>
    <w:lvl w:ilvl="1" w:tplc="125A6E08">
      <w:start w:val="1"/>
      <w:numFmt w:val="lowerLetter"/>
      <w:lvlText w:val="%2."/>
      <w:lvlJc w:val="left"/>
      <w:pPr>
        <w:ind w:left="1080" w:hanging="360"/>
      </w:pPr>
    </w:lvl>
    <w:lvl w:ilvl="2" w:tplc="C180E54E">
      <w:start w:val="1"/>
      <w:numFmt w:val="lowerRoman"/>
      <w:lvlText w:val="%3."/>
      <w:lvlJc w:val="right"/>
      <w:pPr>
        <w:ind w:left="1800" w:hanging="180"/>
      </w:pPr>
    </w:lvl>
    <w:lvl w:ilvl="3" w:tplc="63ECBA04">
      <w:start w:val="1"/>
      <w:numFmt w:val="decimal"/>
      <w:lvlText w:val="%4."/>
      <w:lvlJc w:val="left"/>
      <w:pPr>
        <w:ind w:left="2520" w:hanging="360"/>
      </w:pPr>
    </w:lvl>
    <w:lvl w:ilvl="4" w:tplc="B2B08CE6">
      <w:start w:val="1"/>
      <w:numFmt w:val="lowerLetter"/>
      <w:lvlText w:val="%5."/>
      <w:lvlJc w:val="left"/>
      <w:pPr>
        <w:ind w:left="3240" w:hanging="360"/>
      </w:pPr>
    </w:lvl>
    <w:lvl w:ilvl="5" w:tplc="005E8D7C">
      <w:start w:val="1"/>
      <w:numFmt w:val="lowerRoman"/>
      <w:lvlText w:val="%6."/>
      <w:lvlJc w:val="right"/>
      <w:pPr>
        <w:ind w:left="3960" w:hanging="180"/>
      </w:pPr>
    </w:lvl>
    <w:lvl w:ilvl="6" w:tplc="78DE59CE">
      <w:start w:val="1"/>
      <w:numFmt w:val="decimal"/>
      <w:lvlText w:val="%7."/>
      <w:lvlJc w:val="left"/>
      <w:pPr>
        <w:ind w:left="4680" w:hanging="360"/>
      </w:pPr>
    </w:lvl>
    <w:lvl w:ilvl="7" w:tplc="CFA0BB48">
      <w:start w:val="1"/>
      <w:numFmt w:val="lowerLetter"/>
      <w:lvlText w:val="%8."/>
      <w:lvlJc w:val="left"/>
      <w:pPr>
        <w:ind w:left="5400" w:hanging="360"/>
      </w:pPr>
    </w:lvl>
    <w:lvl w:ilvl="8" w:tplc="5EA435CC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3D2264"/>
    <w:multiLevelType w:val="hybridMultilevel"/>
    <w:tmpl w:val="2390C7D8"/>
    <w:lvl w:ilvl="0" w:tplc="31E0A8FE">
      <w:start w:val="1"/>
      <w:numFmt w:val="bullet"/>
      <w:lvlText w:val="o"/>
      <w:lvlJc w:val="left"/>
      <w:pPr>
        <w:ind w:left="360" w:hanging="360"/>
      </w:pPr>
      <w:rPr>
        <w:rFonts w:ascii="Courier New" w:hAnsi="Courier New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E07FBE"/>
    <w:multiLevelType w:val="hybridMultilevel"/>
    <w:tmpl w:val="EA16113A"/>
    <w:lvl w:ilvl="0" w:tplc="3A6C95D0">
      <w:start w:val="1"/>
      <w:numFmt w:val="decimal"/>
      <w:lvlText w:val="%1."/>
      <w:lvlJc w:val="left"/>
      <w:pPr>
        <w:ind w:left="360" w:hanging="360"/>
      </w:pPr>
    </w:lvl>
    <w:lvl w:ilvl="1" w:tplc="B8AE7AAE">
      <w:start w:val="1"/>
      <w:numFmt w:val="lowerLetter"/>
      <w:lvlText w:val="%2."/>
      <w:lvlJc w:val="left"/>
      <w:pPr>
        <w:ind w:left="1080" w:hanging="360"/>
      </w:pPr>
    </w:lvl>
    <w:lvl w:ilvl="2" w:tplc="ED7435EE">
      <w:start w:val="1"/>
      <w:numFmt w:val="lowerRoman"/>
      <w:lvlText w:val="%3."/>
      <w:lvlJc w:val="right"/>
      <w:pPr>
        <w:ind w:left="1800" w:hanging="180"/>
      </w:pPr>
    </w:lvl>
    <w:lvl w:ilvl="3" w:tplc="35C29B26">
      <w:start w:val="1"/>
      <w:numFmt w:val="decimal"/>
      <w:lvlText w:val="%4."/>
      <w:lvlJc w:val="left"/>
      <w:pPr>
        <w:ind w:left="2520" w:hanging="360"/>
      </w:pPr>
    </w:lvl>
    <w:lvl w:ilvl="4" w:tplc="8520AFEA">
      <w:start w:val="1"/>
      <w:numFmt w:val="lowerLetter"/>
      <w:lvlText w:val="%5."/>
      <w:lvlJc w:val="left"/>
      <w:pPr>
        <w:ind w:left="3240" w:hanging="360"/>
      </w:pPr>
    </w:lvl>
    <w:lvl w:ilvl="5" w:tplc="2E9A463E">
      <w:start w:val="1"/>
      <w:numFmt w:val="lowerRoman"/>
      <w:lvlText w:val="%6."/>
      <w:lvlJc w:val="right"/>
      <w:pPr>
        <w:ind w:left="3960" w:hanging="180"/>
      </w:pPr>
    </w:lvl>
    <w:lvl w:ilvl="6" w:tplc="0CE295BC">
      <w:start w:val="1"/>
      <w:numFmt w:val="decimal"/>
      <w:lvlText w:val="%7."/>
      <w:lvlJc w:val="left"/>
      <w:pPr>
        <w:ind w:left="4680" w:hanging="360"/>
      </w:pPr>
    </w:lvl>
    <w:lvl w:ilvl="7" w:tplc="BC10370E">
      <w:start w:val="1"/>
      <w:numFmt w:val="lowerLetter"/>
      <w:lvlText w:val="%8."/>
      <w:lvlJc w:val="left"/>
      <w:pPr>
        <w:ind w:left="5400" w:hanging="360"/>
      </w:pPr>
    </w:lvl>
    <w:lvl w:ilvl="8" w:tplc="7F00B67A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0E516B"/>
    <w:multiLevelType w:val="hybridMultilevel"/>
    <w:tmpl w:val="60D66B6E"/>
    <w:lvl w:ilvl="0" w:tplc="FBDCBCE8">
      <w:start w:val="1"/>
      <w:numFmt w:val="decimal"/>
      <w:lvlText w:val="%1."/>
      <w:lvlJc w:val="left"/>
      <w:pPr>
        <w:ind w:left="360" w:hanging="360"/>
      </w:pPr>
    </w:lvl>
    <w:lvl w:ilvl="1" w:tplc="8794D8C8">
      <w:start w:val="1"/>
      <w:numFmt w:val="lowerLetter"/>
      <w:lvlText w:val="%2."/>
      <w:lvlJc w:val="left"/>
      <w:pPr>
        <w:ind w:left="1080" w:hanging="360"/>
      </w:pPr>
    </w:lvl>
    <w:lvl w:ilvl="2" w:tplc="0A70AE5C">
      <w:start w:val="1"/>
      <w:numFmt w:val="lowerRoman"/>
      <w:lvlText w:val="%3."/>
      <w:lvlJc w:val="right"/>
      <w:pPr>
        <w:ind w:left="1800" w:hanging="180"/>
      </w:pPr>
    </w:lvl>
    <w:lvl w:ilvl="3" w:tplc="AF004206">
      <w:start w:val="1"/>
      <w:numFmt w:val="decimal"/>
      <w:lvlText w:val="%4."/>
      <w:lvlJc w:val="left"/>
      <w:pPr>
        <w:ind w:left="2520" w:hanging="360"/>
      </w:pPr>
    </w:lvl>
    <w:lvl w:ilvl="4" w:tplc="5114E264">
      <w:start w:val="1"/>
      <w:numFmt w:val="lowerLetter"/>
      <w:lvlText w:val="%5."/>
      <w:lvlJc w:val="left"/>
      <w:pPr>
        <w:ind w:left="3240" w:hanging="360"/>
      </w:pPr>
    </w:lvl>
    <w:lvl w:ilvl="5" w:tplc="BC30F238">
      <w:start w:val="1"/>
      <w:numFmt w:val="lowerRoman"/>
      <w:lvlText w:val="%6."/>
      <w:lvlJc w:val="right"/>
      <w:pPr>
        <w:ind w:left="3960" w:hanging="180"/>
      </w:pPr>
    </w:lvl>
    <w:lvl w:ilvl="6" w:tplc="07FE1D92">
      <w:start w:val="1"/>
      <w:numFmt w:val="decimal"/>
      <w:lvlText w:val="%7."/>
      <w:lvlJc w:val="left"/>
      <w:pPr>
        <w:ind w:left="4680" w:hanging="360"/>
      </w:pPr>
    </w:lvl>
    <w:lvl w:ilvl="7" w:tplc="B0A65B7E">
      <w:start w:val="1"/>
      <w:numFmt w:val="lowerLetter"/>
      <w:lvlText w:val="%8."/>
      <w:lvlJc w:val="left"/>
      <w:pPr>
        <w:ind w:left="5400" w:hanging="360"/>
      </w:pPr>
    </w:lvl>
    <w:lvl w:ilvl="8" w:tplc="63EA71DE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72509C"/>
    <w:multiLevelType w:val="hybridMultilevel"/>
    <w:tmpl w:val="4BD238FE"/>
    <w:lvl w:ilvl="0" w:tplc="FB8A8AF0">
      <w:start w:val="1"/>
      <w:numFmt w:val="decimal"/>
      <w:lvlText w:val="%1."/>
      <w:lvlJc w:val="left"/>
      <w:pPr>
        <w:ind w:left="360" w:hanging="360"/>
      </w:pPr>
    </w:lvl>
    <w:lvl w:ilvl="1" w:tplc="798C82F4">
      <w:start w:val="1"/>
      <w:numFmt w:val="lowerLetter"/>
      <w:lvlText w:val="%2."/>
      <w:lvlJc w:val="left"/>
      <w:pPr>
        <w:ind w:left="1080" w:hanging="360"/>
      </w:pPr>
    </w:lvl>
    <w:lvl w:ilvl="2" w:tplc="693EFB24">
      <w:start w:val="1"/>
      <w:numFmt w:val="lowerRoman"/>
      <w:lvlText w:val="%3."/>
      <w:lvlJc w:val="right"/>
      <w:pPr>
        <w:ind w:left="1800" w:hanging="180"/>
      </w:pPr>
    </w:lvl>
    <w:lvl w:ilvl="3" w:tplc="2C0C3B2E">
      <w:start w:val="1"/>
      <w:numFmt w:val="decimal"/>
      <w:lvlText w:val="%4."/>
      <w:lvlJc w:val="left"/>
      <w:pPr>
        <w:ind w:left="2520" w:hanging="360"/>
      </w:pPr>
    </w:lvl>
    <w:lvl w:ilvl="4" w:tplc="D2FCA5EE">
      <w:start w:val="1"/>
      <w:numFmt w:val="lowerLetter"/>
      <w:lvlText w:val="%5."/>
      <w:lvlJc w:val="left"/>
      <w:pPr>
        <w:ind w:left="3240" w:hanging="360"/>
      </w:pPr>
    </w:lvl>
    <w:lvl w:ilvl="5" w:tplc="26525C16">
      <w:start w:val="1"/>
      <w:numFmt w:val="lowerRoman"/>
      <w:lvlText w:val="%6."/>
      <w:lvlJc w:val="right"/>
      <w:pPr>
        <w:ind w:left="3960" w:hanging="180"/>
      </w:pPr>
    </w:lvl>
    <w:lvl w:ilvl="6" w:tplc="421EEF60">
      <w:start w:val="1"/>
      <w:numFmt w:val="decimal"/>
      <w:lvlText w:val="%7."/>
      <w:lvlJc w:val="left"/>
      <w:pPr>
        <w:ind w:left="4680" w:hanging="360"/>
      </w:pPr>
    </w:lvl>
    <w:lvl w:ilvl="7" w:tplc="B5A02B1E">
      <w:start w:val="1"/>
      <w:numFmt w:val="lowerLetter"/>
      <w:lvlText w:val="%8."/>
      <w:lvlJc w:val="left"/>
      <w:pPr>
        <w:ind w:left="5400" w:hanging="360"/>
      </w:pPr>
    </w:lvl>
    <w:lvl w:ilvl="8" w:tplc="9F0C02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644CD3"/>
    <w:multiLevelType w:val="hybridMultilevel"/>
    <w:tmpl w:val="EFF08CE4"/>
    <w:lvl w:ilvl="0" w:tplc="A7DE7026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BF6E971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016A2E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260CAF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43A1DE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6185B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B764F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EF08F6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156B1A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8A1278"/>
    <w:multiLevelType w:val="hybridMultilevel"/>
    <w:tmpl w:val="5DB0A3EA"/>
    <w:lvl w:ilvl="0" w:tplc="D9D0A3FE">
      <w:start w:val="1"/>
      <w:numFmt w:val="decimal"/>
      <w:lvlText w:val="%1."/>
      <w:lvlJc w:val="left"/>
      <w:pPr>
        <w:ind w:left="360" w:hanging="360"/>
      </w:pPr>
    </w:lvl>
    <w:lvl w:ilvl="1" w:tplc="E0BE9928">
      <w:start w:val="1"/>
      <w:numFmt w:val="lowerLetter"/>
      <w:lvlText w:val="%2."/>
      <w:lvlJc w:val="left"/>
      <w:pPr>
        <w:ind w:left="1080" w:hanging="360"/>
      </w:pPr>
    </w:lvl>
    <w:lvl w:ilvl="2" w:tplc="1BF87BFC">
      <w:start w:val="1"/>
      <w:numFmt w:val="lowerRoman"/>
      <w:lvlText w:val="%3."/>
      <w:lvlJc w:val="right"/>
      <w:pPr>
        <w:ind w:left="1800" w:hanging="180"/>
      </w:pPr>
    </w:lvl>
    <w:lvl w:ilvl="3" w:tplc="D8444708">
      <w:start w:val="1"/>
      <w:numFmt w:val="decimal"/>
      <w:lvlText w:val="%4."/>
      <w:lvlJc w:val="left"/>
      <w:pPr>
        <w:ind w:left="2520" w:hanging="360"/>
      </w:pPr>
    </w:lvl>
    <w:lvl w:ilvl="4" w:tplc="869C74CE">
      <w:start w:val="1"/>
      <w:numFmt w:val="lowerLetter"/>
      <w:lvlText w:val="%5."/>
      <w:lvlJc w:val="left"/>
      <w:pPr>
        <w:ind w:left="3240" w:hanging="360"/>
      </w:pPr>
    </w:lvl>
    <w:lvl w:ilvl="5" w:tplc="8C148078">
      <w:start w:val="1"/>
      <w:numFmt w:val="lowerRoman"/>
      <w:lvlText w:val="%6."/>
      <w:lvlJc w:val="right"/>
      <w:pPr>
        <w:ind w:left="3960" w:hanging="180"/>
      </w:pPr>
    </w:lvl>
    <w:lvl w:ilvl="6" w:tplc="17103672">
      <w:start w:val="1"/>
      <w:numFmt w:val="decimal"/>
      <w:lvlText w:val="%7."/>
      <w:lvlJc w:val="left"/>
      <w:pPr>
        <w:ind w:left="4680" w:hanging="360"/>
      </w:pPr>
    </w:lvl>
    <w:lvl w:ilvl="7" w:tplc="07C6A794">
      <w:start w:val="1"/>
      <w:numFmt w:val="lowerLetter"/>
      <w:lvlText w:val="%8."/>
      <w:lvlJc w:val="left"/>
      <w:pPr>
        <w:ind w:left="5400" w:hanging="360"/>
      </w:pPr>
    </w:lvl>
    <w:lvl w:ilvl="8" w:tplc="6FFA5B8C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D775F1"/>
    <w:multiLevelType w:val="hybridMultilevel"/>
    <w:tmpl w:val="02782A84"/>
    <w:lvl w:ilvl="0" w:tplc="5E92990A">
      <w:start w:val="1"/>
      <w:numFmt w:val="bullet"/>
      <w:pStyle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color w:val="808080"/>
      </w:rPr>
    </w:lvl>
    <w:lvl w:ilvl="1" w:tplc="BC187A2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 w:tplc="8A84606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B3565E24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FD9A8032">
      <w:start w:val="1"/>
      <w:numFmt w:val="bullet"/>
      <w:pStyle w:val="TOC8"/>
      <w:lvlText w:val="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5" w:tplc="5CE4FC8C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25C0B4E4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F244AD4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 w:tplc="21B4396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C2A07"/>
    <w:multiLevelType w:val="hybridMultilevel"/>
    <w:tmpl w:val="EF9AA32E"/>
    <w:lvl w:ilvl="0" w:tplc="96E41DD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D94827B8">
      <w:start w:val="1"/>
      <w:numFmt w:val="lowerLetter"/>
      <w:lvlText w:val="%2."/>
      <w:lvlJc w:val="left"/>
      <w:pPr>
        <w:ind w:left="1080" w:hanging="360"/>
      </w:pPr>
    </w:lvl>
    <w:lvl w:ilvl="2" w:tplc="1BB681E4">
      <w:start w:val="1"/>
      <w:numFmt w:val="lowerRoman"/>
      <w:lvlText w:val="%3."/>
      <w:lvlJc w:val="right"/>
      <w:pPr>
        <w:ind w:left="1800" w:hanging="180"/>
      </w:pPr>
    </w:lvl>
    <w:lvl w:ilvl="3" w:tplc="8FC4CBF0">
      <w:start w:val="1"/>
      <w:numFmt w:val="decimal"/>
      <w:lvlText w:val="%4."/>
      <w:lvlJc w:val="left"/>
      <w:pPr>
        <w:ind w:left="2520" w:hanging="360"/>
      </w:pPr>
    </w:lvl>
    <w:lvl w:ilvl="4" w:tplc="3C1C4782">
      <w:start w:val="1"/>
      <w:numFmt w:val="lowerLetter"/>
      <w:lvlText w:val="%5."/>
      <w:lvlJc w:val="left"/>
      <w:pPr>
        <w:ind w:left="3240" w:hanging="360"/>
      </w:pPr>
    </w:lvl>
    <w:lvl w:ilvl="5" w:tplc="D74E6476">
      <w:start w:val="1"/>
      <w:numFmt w:val="lowerRoman"/>
      <w:lvlText w:val="%6."/>
      <w:lvlJc w:val="right"/>
      <w:pPr>
        <w:ind w:left="3960" w:hanging="180"/>
      </w:pPr>
    </w:lvl>
    <w:lvl w:ilvl="6" w:tplc="592C5E5E">
      <w:start w:val="1"/>
      <w:numFmt w:val="decimal"/>
      <w:lvlText w:val="%7."/>
      <w:lvlJc w:val="left"/>
      <w:pPr>
        <w:ind w:left="4680" w:hanging="360"/>
      </w:pPr>
    </w:lvl>
    <w:lvl w:ilvl="7" w:tplc="A9FCB574">
      <w:start w:val="1"/>
      <w:numFmt w:val="lowerLetter"/>
      <w:lvlText w:val="%8."/>
      <w:lvlJc w:val="left"/>
      <w:pPr>
        <w:ind w:left="5400" w:hanging="360"/>
      </w:pPr>
    </w:lvl>
    <w:lvl w:ilvl="8" w:tplc="B2308100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A642BB"/>
    <w:multiLevelType w:val="hybridMultilevel"/>
    <w:tmpl w:val="A1F49F76"/>
    <w:lvl w:ilvl="0" w:tplc="0EF2A224">
      <w:start w:val="1"/>
      <w:numFmt w:val="decimal"/>
      <w:lvlText w:val="%1."/>
      <w:lvlJc w:val="left"/>
      <w:pPr>
        <w:ind w:left="360" w:hanging="360"/>
      </w:pPr>
    </w:lvl>
    <w:lvl w:ilvl="1" w:tplc="CA64F53A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353A4894">
      <w:start w:val="1"/>
      <w:numFmt w:val="lowerRoman"/>
      <w:lvlText w:val="%3."/>
      <w:lvlJc w:val="right"/>
      <w:pPr>
        <w:ind w:left="1800" w:hanging="180"/>
      </w:pPr>
    </w:lvl>
    <w:lvl w:ilvl="3" w:tplc="E37EFF1C">
      <w:start w:val="1"/>
      <w:numFmt w:val="decimal"/>
      <w:lvlText w:val="%4."/>
      <w:lvlJc w:val="left"/>
      <w:pPr>
        <w:ind w:left="2520" w:hanging="360"/>
      </w:pPr>
    </w:lvl>
    <w:lvl w:ilvl="4" w:tplc="674C4950">
      <w:start w:val="1"/>
      <w:numFmt w:val="lowerLetter"/>
      <w:lvlText w:val="%5."/>
      <w:lvlJc w:val="left"/>
      <w:pPr>
        <w:ind w:left="3240" w:hanging="360"/>
      </w:pPr>
    </w:lvl>
    <w:lvl w:ilvl="5" w:tplc="0A54ABF4">
      <w:start w:val="1"/>
      <w:numFmt w:val="lowerRoman"/>
      <w:lvlText w:val="%6."/>
      <w:lvlJc w:val="right"/>
      <w:pPr>
        <w:ind w:left="3960" w:hanging="180"/>
      </w:pPr>
    </w:lvl>
    <w:lvl w:ilvl="6" w:tplc="5DD2BA50">
      <w:start w:val="1"/>
      <w:numFmt w:val="decimal"/>
      <w:lvlText w:val="%7."/>
      <w:lvlJc w:val="left"/>
      <w:pPr>
        <w:ind w:left="4680" w:hanging="360"/>
      </w:pPr>
    </w:lvl>
    <w:lvl w:ilvl="7" w:tplc="0CD8207A">
      <w:start w:val="1"/>
      <w:numFmt w:val="lowerLetter"/>
      <w:lvlText w:val="%8."/>
      <w:lvlJc w:val="left"/>
      <w:pPr>
        <w:ind w:left="5400" w:hanging="360"/>
      </w:pPr>
    </w:lvl>
    <w:lvl w:ilvl="8" w:tplc="5086A250">
      <w:start w:val="1"/>
      <w:numFmt w:val="lowerRoman"/>
      <w:lvlText w:val="%9."/>
      <w:lvlJc w:val="right"/>
      <w:pPr>
        <w:ind w:left="6120" w:hanging="180"/>
      </w:pPr>
    </w:lvl>
  </w:abstractNum>
  <w:num w:numId="1" w16cid:durableId="2074696701">
    <w:abstractNumId w:val="13"/>
  </w:num>
  <w:num w:numId="2" w16cid:durableId="1434327813">
    <w:abstractNumId w:val="3"/>
  </w:num>
  <w:num w:numId="3" w16cid:durableId="821773025">
    <w:abstractNumId w:val="15"/>
  </w:num>
  <w:num w:numId="4" w16cid:durableId="2013337954">
    <w:abstractNumId w:val="10"/>
  </w:num>
  <w:num w:numId="5" w16cid:durableId="1165239318">
    <w:abstractNumId w:val="8"/>
  </w:num>
  <w:num w:numId="6" w16cid:durableId="50273309">
    <w:abstractNumId w:val="6"/>
  </w:num>
  <w:num w:numId="7" w16cid:durableId="1944144881">
    <w:abstractNumId w:val="11"/>
  </w:num>
  <w:num w:numId="8" w16cid:durableId="1670447972">
    <w:abstractNumId w:val="1"/>
  </w:num>
  <w:num w:numId="9" w16cid:durableId="1784228215">
    <w:abstractNumId w:val="5"/>
  </w:num>
  <w:num w:numId="10" w16cid:durableId="1448039722">
    <w:abstractNumId w:val="4"/>
  </w:num>
  <w:num w:numId="11" w16cid:durableId="667904610">
    <w:abstractNumId w:val="12"/>
  </w:num>
  <w:num w:numId="12" w16cid:durableId="1060396628">
    <w:abstractNumId w:val="9"/>
  </w:num>
  <w:num w:numId="13" w16cid:durableId="1758624537">
    <w:abstractNumId w:val="14"/>
  </w:num>
  <w:num w:numId="14" w16cid:durableId="145515896">
    <w:abstractNumId w:val="0"/>
  </w:num>
  <w:num w:numId="15" w16cid:durableId="1245185271">
    <w:abstractNumId w:val="2"/>
  </w:num>
  <w:num w:numId="16" w16cid:durableId="13366875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959"/>
    <w:rsid w:val="000A0CBF"/>
    <w:rsid w:val="0012106C"/>
    <w:rsid w:val="0017691C"/>
    <w:rsid w:val="0022370D"/>
    <w:rsid w:val="003344B6"/>
    <w:rsid w:val="003E6A4C"/>
    <w:rsid w:val="0042218C"/>
    <w:rsid w:val="00502807"/>
    <w:rsid w:val="005E3626"/>
    <w:rsid w:val="006237B6"/>
    <w:rsid w:val="00720EF0"/>
    <w:rsid w:val="009046D3"/>
    <w:rsid w:val="009821E6"/>
    <w:rsid w:val="00991959"/>
    <w:rsid w:val="00A80B5D"/>
    <w:rsid w:val="00B15C7F"/>
    <w:rsid w:val="00BC6C03"/>
    <w:rsid w:val="00CC7DE3"/>
    <w:rsid w:val="00CF14FF"/>
    <w:rsid w:val="00D350DE"/>
    <w:rsid w:val="00D93FDD"/>
    <w:rsid w:val="00E072E6"/>
    <w:rsid w:val="00E81411"/>
    <w:rsid w:val="00ED631D"/>
    <w:rsid w:val="00F40D80"/>
    <w:rsid w:val="00F8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89192"/>
  <w15:chartTrackingRefBased/>
  <w15:docId w15:val="{61C10691-5A17-4D1C-9CD3-C04A2ACD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9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120" w:line="240" w:lineRule="auto"/>
    </w:pPr>
    <w:rPr>
      <w:rFonts w:ascii="Trebuchet MS" w:eastAsia="Times New Roman" w:hAnsi="Trebuchet MS" w:cs="Times New Roman"/>
      <w:kern w:val="0"/>
      <w:sz w:val="20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2-Accent3">
    <w:name w:val="Grid Table 2 Accent 3"/>
    <w:basedOn w:val="TableNormal"/>
    <w:uiPriority w:val="47"/>
    <w:rsid w:val="009919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kern w:val="0"/>
      <w:sz w:val="20"/>
      <w:lang w:eastAsia="ro-RO"/>
      <w14:ligatures w14:val="none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one" w:sz="4" w:space="0" w:color="000000"/>
          <w:bottom w:val="single" w:sz="12" w:space="0" w:color="C9C9C9" w:themeColor="accent3" w:themeTint="99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single" w:sz="2" w:space="0" w:color="C9C9C9" w:themeColor="accent3" w:themeTint="99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NoSpacing">
    <w:name w:val="No Spacing"/>
    <w:uiPriority w:val="1"/>
    <w:qFormat/>
    <w:rsid w:val="009919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rebuchet MS" w:eastAsia="Times New Roman" w:hAnsi="Trebuchet MS" w:cs="Times New Roman"/>
      <w:kern w:val="0"/>
      <w:sz w:val="20"/>
      <w:szCs w:val="24"/>
      <w14:ligatures w14:val="none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"/>
    <w:basedOn w:val="Normal"/>
    <w:link w:val="ListParagraphChar"/>
    <w:uiPriority w:val="34"/>
    <w:qFormat/>
    <w:rsid w:val="00991959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"/>
    <w:link w:val="ListParagraph"/>
    <w:uiPriority w:val="34"/>
    <w:qFormat/>
    <w:rsid w:val="00991959"/>
    <w:rPr>
      <w:rFonts w:ascii="Times New Roman" w:eastAsia="Times New Roman" w:hAnsi="Times New Roman" w:cs="Times New Roman"/>
      <w:kern w:val="0"/>
      <w:sz w:val="24"/>
      <w:szCs w:val="20"/>
      <w:lang w:eastAsia="ro-RO"/>
      <w14:ligatures w14:val="none"/>
    </w:rPr>
  </w:style>
  <w:style w:type="paragraph" w:styleId="BodyText">
    <w:name w:val="Body Text"/>
    <w:basedOn w:val="Normal"/>
    <w:link w:val="BodyTextChar"/>
    <w:rsid w:val="00991959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basedOn w:val="DefaultParagraphFont"/>
    <w:link w:val="BodyText"/>
    <w:rsid w:val="00991959"/>
    <w:rPr>
      <w:rFonts w:ascii="Arial" w:eastAsia="Times New Roman" w:hAnsi="Arial" w:cs="Arial"/>
      <w:iCs/>
      <w:kern w:val="0"/>
      <w:sz w:val="20"/>
      <w:szCs w:val="24"/>
      <w14:ligatures w14:val="none"/>
    </w:rPr>
  </w:style>
  <w:style w:type="paragraph" w:styleId="Header">
    <w:name w:val="header"/>
    <w:basedOn w:val="Normal"/>
    <w:link w:val="HeaderChar"/>
    <w:rsid w:val="009919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91959"/>
    <w:rPr>
      <w:rFonts w:ascii="Trebuchet MS" w:eastAsia="Times New Roman" w:hAnsi="Trebuchet MS" w:cs="Times New Roman"/>
      <w:kern w:val="0"/>
      <w:sz w:val="20"/>
      <w:szCs w:val="24"/>
      <w14:ligatures w14:val="none"/>
    </w:rPr>
  </w:style>
  <w:style w:type="paragraph" w:styleId="Footer">
    <w:name w:val="footer"/>
    <w:basedOn w:val="Normal"/>
    <w:link w:val="FooterChar"/>
    <w:uiPriority w:val="99"/>
    <w:rsid w:val="009919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1959"/>
    <w:rPr>
      <w:rFonts w:ascii="Trebuchet MS" w:eastAsia="Times New Roman" w:hAnsi="Trebuchet MS" w:cs="Times New Roman"/>
      <w:kern w:val="0"/>
      <w:sz w:val="20"/>
      <w:szCs w:val="24"/>
      <w14:ligatures w14:val="none"/>
    </w:rPr>
  </w:style>
  <w:style w:type="paragraph" w:customStyle="1" w:styleId="bullet">
    <w:name w:val="bullet"/>
    <w:basedOn w:val="Normal"/>
    <w:qFormat/>
    <w:rsid w:val="00991959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uiPriority w:val="39"/>
    <w:rsid w:val="00991959"/>
    <w:pPr>
      <w:numPr>
        <w:ilvl w:val="4"/>
        <w:numId w:val="1"/>
      </w:numPr>
      <w:jc w:val="both"/>
    </w:pPr>
  </w:style>
  <w:style w:type="paragraph" w:styleId="Title">
    <w:name w:val="Title"/>
    <w:basedOn w:val="Normal"/>
    <w:link w:val="TitleChar"/>
    <w:qFormat/>
    <w:rsid w:val="00991959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991959"/>
    <w:rPr>
      <w:rFonts w:ascii="Trebuchet MS" w:eastAsia="Times New Roman" w:hAnsi="Trebuchet MS" w:cs="Times New Roman"/>
      <w:b/>
      <w:bCs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919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19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1959"/>
    <w:rPr>
      <w:rFonts w:ascii="Trebuchet MS" w:eastAsia="Times New Roman" w:hAnsi="Trebuchet MS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9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1959"/>
    <w:rPr>
      <w:rFonts w:ascii="Trebuchet MS" w:eastAsia="Times New Roman" w:hAnsi="Trebuchet MS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799</Words>
  <Characters>4639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 Sararu</dc:creator>
  <cp:keywords/>
  <dc:description/>
  <cp:lastModifiedBy>Mariana Acatrinei</cp:lastModifiedBy>
  <cp:revision>7</cp:revision>
  <dcterms:created xsi:type="dcterms:W3CDTF">2024-01-12T12:34:00Z</dcterms:created>
  <dcterms:modified xsi:type="dcterms:W3CDTF">2024-01-12T14:02:00Z</dcterms:modified>
</cp:coreProperties>
</file>